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729C7" w14:textId="4B2864D8" w:rsidR="006C7C3D" w:rsidRPr="00922602" w:rsidRDefault="006C7C3D" w:rsidP="00065B01">
      <w:pPr>
        <w:keepNext/>
        <w:tabs>
          <w:tab w:val="left" w:pos="765"/>
        </w:tabs>
        <w:suppressAutoHyphens/>
        <w:autoSpaceDE w:val="0"/>
        <w:autoSpaceDN w:val="0"/>
        <w:adjustRightInd w:val="0"/>
        <w:spacing w:before="113" w:after="0" w:line="240" w:lineRule="auto"/>
        <w:jc w:val="center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r w:rsidRPr="0092260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Wymagania </w:t>
      </w:r>
      <w:r w:rsidR="00065B01" w:rsidRPr="00922602">
        <w:rPr>
          <w:rFonts w:eastAsia="Times New Roman" w:cstheme="minorHAnsi"/>
          <w:b/>
          <w:bCs/>
          <w:sz w:val="24"/>
          <w:szCs w:val="24"/>
          <w:lang w:eastAsia="pl-PL"/>
        </w:rPr>
        <w:t>edukacyjne</w:t>
      </w:r>
      <w:r w:rsidR="00922602" w:rsidRPr="00922602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FD724B" w:rsidRPr="0092260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22602" w:rsidRPr="00922602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="00FD724B" w:rsidRPr="00922602">
        <w:rPr>
          <w:rFonts w:eastAsia="Times New Roman" w:cstheme="minorHAnsi"/>
          <w:b/>
          <w:bCs/>
          <w:sz w:val="24"/>
          <w:szCs w:val="24"/>
          <w:lang w:eastAsia="pl-PL"/>
        </w:rPr>
        <w:t>eligi</w:t>
      </w:r>
      <w:r w:rsidR="00922602" w:rsidRPr="00922602">
        <w:rPr>
          <w:rFonts w:eastAsia="Times New Roman" w:cstheme="minorHAnsi"/>
          <w:b/>
          <w:bCs/>
          <w:sz w:val="24"/>
          <w:szCs w:val="24"/>
          <w:lang w:eastAsia="pl-PL"/>
        </w:rPr>
        <w:t>a, k</w:t>
      </w:r>
      <w:r w:rsidRPr="00922602">
        <w:rPr>
          <w:rFonts w:eastAsia="Times New Roman" w:cstheme="minorHAnsi"/>
          <w:b/>
          <w:bCs/>
          <w:sz w:val="24"/>
          <w:szCs w:val="24"/>
          <w:lang w:eastAsia="pl-PL"/>
        </w:rPr>
        <w:t>lasa II</w:t>
      </w:r>
      <w:bookmarkEnd w:id="0"/>
    </w:p>
    <w:p w14:paraId="7C1A8B0F" w14:textId="77777777" w:rsidR="006C7C3D" w:rsidRPr="00FD724B" w:rsidRDefault="006C7C3D" w:rsidP="006C7C3D">
      <w:pPr>
        <w:keepNext/>
        <w:tabs>
          <w:tab w:val="left" w:pos="765"/>
        </w:tabs>
        <w:suppressAutoHyphens/>
        <w:autoSpaceDE w:val="0"/>
        <w:autoSpaceDN w:val="0"/>
        <w:adjustRightInd w:val="0"/>
        <w:spacing w:before="113" w:after="0" w:line="240" w:lineRule="auto"/>
        <w:ind w:left="567" w:hanging="283"/>
        <w:jc w:val="center"/>
        <w:textAlignment w:val="center"/>
        <w:outlineLvl w:val="2"/>
        <w:rPr>
          <w:rFonts w:eastAsia="Times New Roman" w:cstheme="minorHAnsi"/>
          <w:b/>
          <w:bCs/>
          <w:u w:val="single"/>
          <w:lang w:eastAsia="pl-PL"/>
        </w:rPr>
      </w:pPr>
    </w:p>
    <w:p w14:paraId="2155C18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850" w:hanging="283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I.</w:t>
      </w:r>
      <w:r w:rsidRPr="00FD724B">
        <w:rPr>
          <w:rFonts w:eastAsia="Times New Roman" w:cstheme="minorHAnsi"/>
          <w:b/>
          <w:bCs/>
          <w:lang w:eastAsia="pl-PL"/>
        </w:rPr>
        <w:tab/>
        <w:t>PODSTAWOWE:</w:t>
      </w:r>
    </w:p>
    <w:p w14:paraId="71ED197F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celującą uczeń:</w:t>
      </w:r>
    </w:p>
    <w:p w14:paraId="2FF820B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Spełnia wymagania na ocenę bardzo dobrą.</w:t>
      </w:r>
    </w:p>
    <w:p w14:paraId="5D0BBE7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wiedzę i umiejętności, które są efektem samodzielnej pracy, wynikają z indywidualnych zainteresowań, potrafi je zaprezentować.</w:t>
      </w:r>
    </w:p>
    <w:p w14:paraId="26966E4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Jest bardzo aktywny na lekcji.</w:t>
      </w:r>
    </w:p>
    <w:p w14:paraId="7410DF6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Wykonuje zadane prace i ćwiczenia.</w:t>
      </w:r>
    </w:p>
    <w:p w14:paraId="46581F5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Prowadzi na bieżąco ćwiczenia.</w:t>
      </w:r>
    </w:p>
    <w:p w14:paraId="3DB6C55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Osiąga sukcesy w konkursach religijnych szkolnych i pozaszkolnych.</w:t>
      </w:r>
    </w:p>
    <w:p w14:paraId="27BD5CB2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bardzo dobrą uczeń:</w:t>
      </w:r>
    </w:p>
    <w:p w14:paraId="2699D41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pełny zakres wiadomości i umiejętności wynikających z programu nauczania.</w:t>
      </w:r>
    </w:p>
    <w:p w14:paraId="766A050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Sprawnie posługuje się nabytymi umiejętnościami, jest zawsze przygotowany i bardzo aktywny na lekcji.</w:t>
      </w:r>
    </w:p>
    <w:p w14:paraId="5C50418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i starannie prowadzi ćwiczenia.</w:t>
      </w:r>
    </w:p>
    <w:p w14:paraId="0DEF8DE0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dobrą uczeń:</w:t>
      </w:r>
    </w:p>
    <w:p w14:paraId="3A22811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Opanował większość wiadomości i umiejętności wynikających z programu nauczania i potrafi je poprawnie zaprezentować.</w:t>
      </w:r>
    </w:p>
    <w:p w14:paraId="58BE804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Prowadzi na bieżąco ćwiczenia.</w:t>
      </w:r>
    </w:p>
    <w:p w14:paraId="1F4D185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Wykonuje systematycznie zadane prace i ćwiczenia.</w:t>
      </w:r>
    </w:p>
    <w:p w14:paraId="6BAB799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Uczeń posiada wiedzę i umiejętności pozwalające na samodzielne wykorzystanie, jest aktywny na lekcji.</w:t>
      </w:r>
    </w:p>
    <w:p w14:paraId="2C63F08B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dostateczną uczeń:</w:t>
      </w:r>
    </w:p>
    <w:p w14:paraId="110FCCF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wiedzę i umiejętności niezbędne na danym etapie nauki, pozwalające na rozumienie podstawowych zagadnień.</w:t>
      </w:r>
    </w:p>
    <w:p w14:paraId="263678E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Potrafi wyrywkowo stosować wiedzę, proste zagadnienia przedstawia przy pomocy nauczyciela, ale ma braki w wiadomościach.</w:t>
      </w:r>
    </w:p>
    <w:p w14:paraId="12C9A5C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Uzupełnia na bieżąco ćwiczenia.</w:t>
      </w:r>
    </w:p>
    <w:p w14:paraId="5CE9143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Wykonuje zadane prace.</w:t>
      </w:r>
    </w:p>
    <w:p w14:paraId="74BA3F4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Nie wykazuje większego zainteresowania przedmiotem.</w:t>
      </w:r>
    </w:p>
    <w:p w14:paraId="281B5054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dopuszczającą uczeń:</w:t>
      </w:r>
    </w:p>
    <w:p w14:paraId="3AE57AF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minimalną wiedzę i umiejętności przewidziane w programie nauczania.</w:t>
      </w:r>
    </w:p>
    <w:p w14:paraId="10AAFE0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braki w wiedzy i umiejętnościach religijnych, które nie uniemożliwiają mu czynienia postępów w ciągu dalszej nauki.</w:t>
      </w:r>
    </w:p>
    <w:p w14:paraId="0AE0BB3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Ma ćwiczenia, które rzadko są uzupełniane.</w:t>
      </w:r>
    </w:p>
    <w:p w14:paraId="6A7A46C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Sporadycznie włącza się w pracę grupy, proste polecenia wymagające zastosowania podstawowych umiejętności wykonuje przy pomocy nauczyciela.</w:t>
      </w:r>
    </w:p>
    <w:p w14:paraId="6FFA236C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niedostateczną uczeń:</w:t>
      </w:r>
    </w:p>
    <w:p w14:paraId="6A2DCBF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Nie zostały spełnione kryteria wymagań na ocenę dopuszczającą, niezbędne do opanowania podstawowych umiejętności.</w:t>
      </w:r>
    </w:p>
    <w:p w14:paraId="79F7762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Nie prowadzi zeszytu, ćwiczeń, nie wykonuje zadawanych prac.</w:t>
      </w:r>
    </w:p>
    <w:p w14:paraId="257CE72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Odmawia wszelkiej współpracy.</w:t>
      </w:r>
    </w:p>
    <w:p w14:paraId="43BC782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</w:p>
    <w:p w14:paraId="3059E70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</w:p>
    <w:p w14:paraId="26F8B17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850" w:hanging="283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II. SZCZEGÓŁOWE:</w:t>
      </w:r>
    </w:p>
    <w:p w14:paraId="2DBC5668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celującą uczeń:</w:t>
      </w:r>
    </w:p>
    <w:p w14:paraId="2D4B8E2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lastRenderedPageBreak/>
        <w:t>–</w:t>
      </w:r>
      <w:r w:rsidRPr="00FD724B">
        <w:rPr>
          <w:rFonts w:eastAsia="Times New Roman" w:cstheme="minorHAnsi"/>
          <w:lang w:eastAsia="pl-PL"/>
        </w:rPr>
        <w:tab/>
        <w:t>Opanował materiał przewidziany programem w stopniu bardzo dobrym.</w:t>
      </w:r>
    </w:p>
    <w:p w14:paraId="469934C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Samodzielnie i twórczo rozwija własne zainteresowania przedmiotem.</w:t>
      </w:r>
    </w:p>
    <w:p w14:paraId="7E8987A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Bierze udział i osiąga sukcesy w konkursach religijnych.</w:t>
      </w:r>
    </w:p>
    <w:p w14:paraId="7D25428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Biegle posługuje się zdobytą wiedzą, posiada wiedzę wykraczającą poza program nauczania klasy drugiej.</w:t>
      </w:r>
    </w:p>
    <w:p w14:paraId="1976AF8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Jest wzorem i przykładem dla innych uczniów.</w:t>
      </w:r>
    </w:p>
    <w:p w14:paraId="7938B09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uzupełnione ćwiczenia.</w:t>
      </w:r>
    </w:p>
    <w:p w14:paraId="0EDACBC6" w14:textId="77777777" w:rsidR="006C7C3D" w:rsidRPr="00FD724B" w:rsidRDefault="006C7C3D" w:rsidP="006C7C3D">
      <w:pPr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bardzo dobrą uczeń:</w:t>
      </w:r>
    </w:p>
    <w:p w14:paraId="7AC832C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Zna modlitwy: </w:t>
      </w:r>
      <w:r w:rsidRPr="00FD724B">
        <w:rPr>
          <w:rFonts w:eastAsia="Times New Roman" w:cstheme="minorHAnsi"/>
          <w:i/>
          <w:iCs/>
          <w:lang w:eastAsia="pl-PL"/>
        </w:rPr>
        <w:t>Ojcze nasz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Zdrowaś Maryjo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Przykazanie miłości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Aniele Boży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Wieczny odpoczynek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Akt nadziei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Akt żalu, Akt wiary, Akt miłości</w:t>
      </w:r>
      <w:r w:rsidRPr="00FD724B">
        <w:rPr>
          <w:rFonts w:eastAsia="Times New Roman" w:cstheme="minorHAnsi"/>
          <w:lang w:eastAsia="pl-PL"/>
        </w:rPr>
        <w:t>.</w:t>
      </w:r>
    </w:p>
    <w:p w14:paraId="6D512A4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Formułuje modlitwę, w której dziękuje Bogu za Jego miłość do ludzi.</w:t>
      </w:r>
    </w:p>
    <w:p w14:paraId="5DCFB6F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Podaje treść formuły spowiedzi.</w:t>
      </w:r>
    </w:p>
    <w:p w14:paraId="04AA0A9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Wymienia sakramenty święte.</w:t>
      </w:r>
    </w:p>
    <w:p w14:paraId="0A6581A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kim była i w czym warto naśladować Anielę </w:t>
      </w:r>
      <w:proofErr w:type="spellStart"/>
      <w:r w:rsidRPr="00FD724B">
        <w:rPr>
          <w:rFonts w:eastAsia="Times New Roman" w:cstheme="minorHAnsi"/>
          <w:lang w:eastAsia="pl-PL"/>
        </w:rPr>
        <w:t>Salawę</w:t>
      </w:r>
      <w:proofErr w:type="spellEnd"/>
      <w:r w:rsidRPr="00FD724B">
        <w:rPr>
          <w:rFonts w:eastAsia="Times New Roman" w:cstheme="minorHAnsi"/>
          <w:lang w:eastAsia="pl-PL"/>
        </w:rPr>
        <w:t xml:space="preserve"> – patronkę roku.</w:t>
      </w:r>
    </w:p>
    <w:p w14:paraId="732A9C2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Zna wybrane postaci biblijne, które słuchały </w:t>
      </w:r>
      <w:r w:rsidRPr="00FD724B">
        <w:rPr>
          <w:rFonts w:eastAsia="Times New Roman" w:cstheme="minorHAnsi"/>
          <w:color w:val="000000"/>
          <w:lang w:eastAsia="pl-PL"/>
        </w:rPr>
        <w:t>Boga</w:t>
      </w:r>
      <w:r w:rsidRPr="00FD724B">
        <w:rPr>
          <w:rFonts w:eastAsia="Times New Roman" w:cstheme="minorHAnsi"/>
          <w:lang w:eastAsia="pl-PL"/>
        </w:rPr>
        <w:t xml:space="preserve"> i odpowiedziały na Jego wezwanie.</w:t>
      </w:r>
    </w:p>
    <w:p w14:paraId="44B4A95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Biblia jest księgą świętą – umie wyrazić wobec niej szacunek.</w:t>
      </w:r>
    </w:p>
    <w:p w14:paraId="61D1DC3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wydarzenia z życia Jezusa</w:t>
      </w:r>
      <w:r w:rsidRPr="00FD724B">
        <w:rPr>
          <w:rFonts w:eastAsia="Times New Roman" w:cstheme="minorHAnsi"/>
          <w:color w:val="000000"/>
          <w:lang w:eastAsia="pl-PL"/>
        </w:rPr>
        <w:t>.</w:t>
      </w:r>
    </w:p>
    <w:p w14:paraId="4AF9900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że Jezus uczy nas rozmawiać z Ojcem, wymienia i wyjaśnia prośby zawarte w modlitwie </w:t>
      </w:r>
      <w:r w:rsidRPr="00FD724B">
        <w:rPr>
          <w:rFonts w:eastAsia="Times New Roman" w:cstheme="minorHAnsi"/>
          <w:i/>
          <w:iCs/>
          <w:lang w:eastAsia="pl-PL"/>
        </w:rPr>
        <w:t>Ojcze nasz.</w:t>
      </w:r>
    </w:p>
    <w:p w14:paraId="631848C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przez słowa, uczynki, modlitwę i wyznanie wiary odpowiada na słowo Boże.</w:t>
      </w:r>
    </w:p>
    <w:p w14:paraId="35AC85A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Wyjaśnia sens chrześcijańskiego </w:t>
      </w:r>
      <w:r w:rsidRPr="00FD724B">
        <w:rPr>
          <w:rFonts w:eastAsia="Times New Roman" w:cstheme="minorHAnsi"/>
          <w:color w:val="000000"/>
          <w:lang w:eastAsia="pl-PL"/>
        </w:rPr>
        <w:t>przeżywania</w:t>
      </w:r>
      <w:r w:rsidRPr="00FD724B">
        <w:rPr>
          <w:rFonts w:eastAsia="Times New Roman" w:cstheme="minorHAnsi"/>
          <w:lang w:eastAsia="pl-PL"/>
        </w:rPr>
        <w:t xml:space="preserve"> okresu adwentu i Bożego Narodzenia.</w:t>
      </w:r>
    </w:p>
    <w:p w14:paraId="3691556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Rozumie i posługuje się zwrotami wyrażającymi wdzięczność wobec Boga i ludzi.</w:t>
      </w:r>
    </w:p>
    <w:p w14:paraId="0087220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wybrane perykopy biblijne, ukazujące dzieciństwo i publiczną działalność Jezusa.</w:t>
      </w:r>
    </w:p>
    <w:p w14:paraId="5B31EBF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dziękczynieniem.</w:t>
      </w:r>
    </w:p>
    <w:p w14:paraId="2536591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okresem Wielkiego Postu.</w:t>
      </w:r>
    </w:p>
    <w:p w14:paraId="3105B8E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na czym polega grzech pierwszych ludzi</w:t>
      </w:r>
      <w:r w:rsidRPr="00FD724B">
        <w:rPr>
          <w:rFonts w:eastAsia="Times New Roman" w:cstheme="minorHAnsi"/>
          <w:color w:val="000000"/>
          <w:lang w:eastAsia="pl-PL"/>
        </w:rPr>
        <w:t>.</w:t>
      </w:r>
    </w:p>
    <w:p w14:paraId="43934A1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znaczenie przebaczenia w życiu ludzi i przebaczenia udzielanego ludziom przez Jezusa.</w:t>
      </w:r>
    </w:p>
    <w:p w14:paraId="048D20F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co to jest sakrament pokuty i pojednania, zna historię nawrócenia Zacheusza.</w:t>
      </w:r>
    </w:p>
    <w:p w14:paraId="3536F68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czym jest sumienie i grzech.</w:t>
      </w:r>
    </w:p>
    <w:p w14:paraId="189B8AF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Wymienia i omawia krótko grzechy główne.</w:t>
      </w:r>
    </w:p>
    <w:p w14:paraId="222F8A0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Eucharystia jest darem Boga.</w:t>
      </w:r>
    </w:p>
    <w:p w14:paraId="14CF66B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Ukazuje rolę wiary w obecność i działanie Jezusa w Eucharystii.</w:t>
      </w:r>
    </w:p>
    <w:p w14:paraId="73A4667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uobecnieniem męki, śmierci i zmartwychwstania Jezusa.</w:t>
      </w:r>
    </w:p>
    <w:p w14:paraId="04FB402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związek między zmartwychwstaniem Jezusa a niedzielną Eucharystią.</w:t>
      </w:r>
    </w:p>
    <w:p w14:paraId="35D964C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Eucharystią.</w:t>
      </w:r>
    </w:p>
    <w:p w14:paraId="6FFCC24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Jezus jako Syn Boży przyszedł do ludzi, aby dzielić się z nimi posiadanym życiem.</w:t>
      </w:r>
    </w:p>
    <w:p w14:paraId="4EB5BAF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trzeba trwać w przyjaźni z Jezusem i dzielić się z innymi.</w:t>
      </w:r>
    </w:p>
    <w:p w14:paraId="2CD17C5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religijne znaczenie uroczystości Wszystkich Świętych, Bożego Ciała.</w:t>
      </w:r>
    </w:p>
    <w:p w14:paraId="7B9C698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Wskazuje, co należy czynić, aby być prawdziwym przyjacielem Jezusa.</w:t>
      </w:r>
    </w:p>
    <w:p w14:paraId="3A88476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p w14:paraId="19288759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uzupełnione ćwiczenia.</w:t>
      </w:r>
    </w:p>
    <w:p w14:paraId="42DD3301" w14:textId="77777777" w:rsidR="006C7C3D" w:rsidRPr="00FD724B" w:rsidRDefault="006C7C3D" w:rsidP="006C7C3D">
      <w:pPr>
        <w:keepNext/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dobrą uczeń:</w:t>
      </w:r>
    </w:p>
    <w:p w14:paraId="3AFA86C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większość modlitw przewidzianych w programie nauczania.</w:t>
      </w:r>
    </w:p>
    <w:p w14:paraId="3810685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Formułuje modlitwę, w której dziękuje Bogu za Jego miłość do ludzi.</w:t>
      </w:r>
    </w:p>
    <w:p w14:paraId="687F9D5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lastRenderedPageBreak/>
        <w:t>–</w:t>
      </w:r>
      <w:r w:rsidRPr="00FD724B">
        <w:rPr>
          <w:rFonts w:eastAsia="Times New Roman" w:cstheme="minorHAnsi"/>
          <w:lang w:eastAsia="pl-PL"/>
        </w:rPr>
        <w:tab/>
        <w:t>Podaje treść formuły spowiedzi.</w:t>
      </w:r>
    </w:p>
    <w:p w14:paraId="02C49E6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Potrafi wymienić sakramenty święte.</w:t>
      </w:r>
    </w:p>
    <w:p w14:paraId="4BFD8FF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kim była i dlaczego warto naśladować Anielę </w:t>
      </w:r>
      <w:proofErr w:type="spellStart"/>
      <w:r w:rsidRPr="00FD724B">
        <w:rPr>
          <w:rFonts w:eastAsia="Times New Roman" w:cstheme="minorHAnsi"/>
          <w:lang w:eastAsia="pl-PL"/>
        </w:rPr>
        <w:t>Salawę</w:t>
      </w:r>
      <w:proofErr w:type="spellEnd"/>
      <w:r w:rsidRPr="00FD724B">
        <w:rPr>
          <w:rFonts w:eastAsia="Times New Roman" w:cstheme="minorHAnsi"/>
          <w:lang w:eastAsia="pl-PL"/>
        </w:rPr>
        <w:t xml:space="preserve"> – patronkę roku.</w:t>
      </w:r>
    </w:p>
    <w:p w14:paraId="5987BEB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Zna wybrane postaci biblijne, które słuchały </w:t>
      </w:r>
      <w:r w:rsidRPr="00FD724B">
        <w:rPr>
          <w:rFonts w:eastAsia="Times New Roman" w:cstheme="minorHAnsi"/>
          <w:color w:val="000000"/>
          <w:lang w:eastAsia="pl-PL"/>
        </w:rPr>
        <w:t>Boga</w:t>
      </w:r>
      <w:r w:rsidRPr="00FD724B">
        <w:rPr>
          <w:rFonts w:eastAsia="Times New Roman" w:cstheme="minorHAnsi"/>
          <w:lang w:eastAsia="pl-PL"/>
        </w:rPr>
        <w:t xml:space="preserve"> i odpowiedziały na Jego wezwanie.</w:t>
      </w:r>
    </w:p>
    <w:p w14:paraId="47AC126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Biblia jest księgą świętą – umie wyrazić wobec niej szacunek.</w:t>
      </w:r>
    </w:p>
    <w:p w14:paraId="2F4ABB6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że Jezus uczy nas rozmawiać z Ojcem, wymienia prośby zawarte w modlitwie </w:t>
      </w:r>
      <w:r w:rsidRPr="00FD724B">
        <w:rPr>
          <w:rFonts w:eastAsia="Times New Roman" w:cstheme="minorHAnsi"/>
          <w:i/>
          <w:iCs/>
          <w:lang w:eastAsia="pl-PL"/>
        </w:rPr>
        <w:t>Ojcze nasz.</w:t>
      </w:r>
    </w:p>
    <w:p w14:paraId="610545C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przez słowa, uczynki, modlitwę i wyznanie wiary odpowiada na słowo Boże.</w:t>
      </w:r>
    </w:p>
    <w:p w14:paraId="22529C7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Wyjaśnia sens chrześcijańskiego </w:t>
      </w:r>
      <w:r w:rsidRPr="00FD724B">
        <w:rPr>
          <w:rFonts w:eastAsia="Times New Roman" w:cstheme="minorHAnsi"/>
          <w:color w:val="000000"/>
          <w:lang w:eastAsia="pl-PL"/>
        </w:rPr>
        <w:t>przeżywania</w:t>
      </w:r>
      <w:r w:rsidRPr="00FD724B">
        <w:rPr>
          <w:rFonts w:eastAsia="Times New Roman" w:cstheme="minorHAnsi"/>
          <w:lang w:eastAsia="pl-PL"/>
        </w:rPr>
        <w:t xml:space="preserve"> okresu adwentu i Bożego Narodzenia.</w:t>
      </w:r>
    </w:p>
    <w:p w14:paraId="56494B69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Rozumie i posługuje się zwrotami wyrażającymi wdzięczność wobec Boga i ludzi.</w:t>
      </w:r>
    </w:p>
    <w:p w14:paraId="54DECE3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wybrane perykopy biblijne, ukazujące dzieciństwo i publiczną działalność Jezusa.</w:t>
      </w:r>
    </w:p>
    <w:p w14:paraId="029AE4D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dziękczynieniem.</w:t>
      </w:r>
    </w:p>
    <w:p w14:paraId="0B4A989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okresem Wielkiego Postu.</w:t>
      </w:r>
    </w:p>
    <w:p w14:paraId="47CC124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znaczenie przebaczenia w życiu ludzi i przebaczenia udzielanego ludziom przez Jezusa.</w:t>
      </w:r>
    </w:p>
    <w:p w14:paraId="7AE5F43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co to jest sakrament pokuty i pojednania, zna historię nawrócenia Zacheusza.</w:t>
      </w:r>
    </w:p>
    <w:p w14:paraId="62D6C90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czym jest sumienie i grzech.</w:t>
      </w:r>
    </w:p>
    <w:p w14:paraId="64EA224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Wymienia grzechy główne.</w:t>
      </w:r>
    </w:p>
    <w:p w14:paraId="0531BB6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darem Boga.</w:t>
      </w:r>
    </w:p>
    <w:p w14:paraId="5FEE844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Ukazuje rolę wiary w obecność i działanie Jezusa w Eucharystii.</w:t>
      </w:r>
    </w:p>
    <w:p w14:paraId="5C55844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uobecnieniem męki, śmierci i zmartwychwstania Jezusa.</w:t>
      </w:r>
    </w:p>
    <w:p w14:paraId="57C0E55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związek między zmartwychwstaniem Jezusa a niedzielną Eucharystią.</w:t>
      </w:r>
    </w:p>
    <w:p w14:paraId="1E2A5DD9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Eucharystią.</w:t>
      </w:r>
    </w:p>
    <w:p w14:paraId="5A5F064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trzeba trwać w przyjaźni z Jezusem i dzielić się z innymi.</w:t>
      </w:r>
    </w:p>
    <w:p w14:paraId="0A7FBCD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religijne znaczenie uroczystości Wszystkich Świętych, Bożego Ciała.</w:t>
      </w:r>
    </w:p>
    <w:p w14:paraId="617C33A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Wskazuje, co należy czynić, aby być prawdziwym przyjacielem Jezusa.</w:t>
      </w:r>
    </w:p>
    <w:p w14:paraId="74D7A78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p w14:paraId="1042AF8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uzupełnione ćwiczenia.</w:t>
      </w:r>
    </w:p>
    <w:p w14:paraId="69556F0A" w14:textId="77777777" w:rsidR="006C7C3D" w:rsidRPr="00FD724B" w:rsidRDefault="006C7C3D" w:rsidP="006C7C3D">
      <w:pPr>
        <w:keepNext/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dostateczną uczeń:</w:t>
      </w:r>
    </w:p>
    <w:p w14:paraId="0D91C30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niektóre modlitwy przewidziane w programie nauczania.</w:t>
      </w:r>
    </w:p>
    <w:p w14:paraId="2BF3A8B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Potrafi sformułować modlitwę, w której dziękuje Bogu za Jego miłość do ludzi.</w:t>
      </w:r>
    </w:p>
    <w:p w14:paraId="3D9BCDF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Potrafi wymienić sakramenty święte.</w:t>
      </w:r>
    </w:p>
    <w:p w14:paraId="1D396F0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kim była i dlaczego warto naśladować Anielę </w:t>
      </w:r>
      <w:proofErr w:type="spellStart"/>
      <w:r w:rsidRPr="00FD724B">
        <w:rPr>
          <w:rFonts w:eastAsia="Times New Roman" w:cstheme="minorHAnsi"/>
          <w:lang w:eastAsia="pl-PL"/>
        </w:rPr>
        <w:t>Salawę</w:t>
      </w:r>
      <w:proofErr w:type="spellEnd"/>
      <w:r w:rsidRPr="00FD724B">
        <w:rPr>
          <w:rFonts w:eastAsia="Times New Roman" w:cstheme="minorHAnsi"/>
          <w:lang w:eastAsia="pl-PL"/>
        </w:rPr>
        <w:t xml:space="preserve"> – patronkę roku.</w:t>
      </w:r>
    </w:p>
    <w:p w14:paraId="3F64068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Opowiada ogólnie o wybranych postaciach biblijnych, które słuchały </w:t>
      </w:r>
      <w:r w:rsidRPr="00FD724B">
        <w:rPr>
          <w:rFonts w:eastAsia="Times New Roman" w:cstheme="minorHAnsi"/>
          <w:color w:val="000000"/>
          <w:lang w:eastAsia="pl-PL"/>
        </w:rPr>
        <w:t>Boga</w:t>
      </w:r>
      <w:r w:rsidRPr="00FD724B">
        <w:rPr>
          <w:rFonts w:eastAsia="Times New Roman" w:cstheme="minorHAnsi"/>
          <w:lang w:eastAsia="pl-PL"/>
        </w:rPr>
        <w:t xml:space="preserve"> i odpowiedziały na Jego wezwanie.</w:t>
      </w:r>
    </w:p>
    <w:p w14:paraId="7B5C27D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Biblia jest księgą świętą – umie wyrazić wobec niej szacunek.</w:t>
      </w:r>
    </w:p>
    <w:p w14:paraId="19721E8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że Jezus uczy nas rozmawiać z Ojcem, zna niektóre prośby zawarte w modlitwie </w:t>
      </w:r>
      <w:r w:rsidRPr="00FD724B">
        <w:rPr>
          <w:rFonts w:eastAsia="Times New Roman" w:cstheme="minorHAnsi"/>
          <w:i/>
          <w:iCs/>
          <w:lang w:eastAsia="pl-PL"/>
        </w:rPr>
        <w:t>Ojcze nasz.</w:t>
      </w:r>
    </w:p>
    <w:p w14:paraId="4A0AFC5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Potrafi wyjaśnić sens chrześcijańskiego przeżywania okresu adwentu i Bożego Narodzenia.</w:t>
      </w:r>
    </w:p>
    <w:p w14:paraId="227F4569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wybrane perykopy biblijne, ukazujące dzieciństwo i publiczną działalność Jezusa.</w:t>
      </w:r>
    </w:p>
    <w:p w14:paraId="0796A2A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dziękczynieniem.</w:t>
      </w:r>
    </w:p>
    <w:p w14:paraId="38EA2AB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okresem Wielkiego Postu.</w:t>
      </w:r>
    </w:p>
    <w:p w14:paraId="0A75B71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znaczenie przebaczenia w życiu ludzi i przebaczenia udzielanego ludziom przez Jezusa.</w:t>
      </w:r>
    </w:p>
    <w:p w14:paraId="60FD32C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co to jest sakrament pokuty i pojednania.</w:t>
      </w:r>
    </w:p>
    <w:p w14:paraId="6C913B0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czym jest sumienie i grzech.</w:t>
      </w:r>
    </w:p>
    <w:p w14:paraId="1A9273B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lastRenderedPageBreak/>
        <w:t>–</w:t>
      </w:r>
      <w:r w:rsidRPr="00FD724B">
        <w:rPr>
          <w:rFonts w:eastAsia="Times New Roman" w:cstheme="minorHAnsi"/>
          <w:lang w:eastAsia="pl-PL"/>
        </w:rPr>
        <w:tab/>
        <w:t>Wie, że są grzechy główne.</w:t>
      </w:r>
    </w:p>
    <w:p w14:paraId="7F6E8DE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uobecnieniem męki, śmierci i zmartwychwstania Jezusa.</w:t>
      </w:r>
    </w:p>
    <w:p w14:paraId="4F46768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związek między zmartwychwstaniem Jezusa a niedzielną Eucharystią.</w:t>
      </w:r>
    </w:p>
    <w:p w14:paraId="5D3E58C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trzeba trwać w przyjaźni z Jezusem i dzielić się z innymi.</w:t>
      </w:r>
    </w:p>
    <w:p w14:paraId="3BE0E9E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religijne znaczenie uroczystości Wszystkich Świętych, Bożego Ciała.</w:t>
      </w:r>
    </w:p>
    <w:p w14:paraId="3E79A59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Wskazuje, co należy czynić, aby być prawdziwym przyjacielem Jezusa.</w:t>
      </w:r>
    </w:p>
    <w:p w14:paraId="5BD39DC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p w14:paraId="6058AD0A" w14:textId="77777777" w:rsidR="006C7C3D" w:rsidRPr="00FD724B" w:rsidRDefault="006C7C3D" w:rsidP="006C7C3D">
      <w:pPr>
        <w:keepNext/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dopuszczającą uczeń:</w:t>
      </w:r>
    </w:p>
    <w:p w14:paraId="44F338F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wybrane modlitwy przewidziane w programie nauczania, powie je z pomocą nauczyciela.</w:t>
      </w:r>
    </w:p>
    <w:p w14:paraId="41DE326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na modlitwie dziękujemy Bogu za Jego miłość do ludzi.</w:t>
      </w:r>
    </w:p>
    <w:p w14:paraId="043F7F5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 pomocą nauczyciela potrafi wymienić sakramenty święte.</w:t>
      </w:r>
    </w:p>
    <w:p w14:paraId="1306019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kim była Aniela </w:t>
      </w:r>
      <w:proofErr w:type="spellStart"/>
      <w:r w:rsidRPr="00FD724B">
        <w:rPr>
          <w:rFonts w:eastAsia="Times New Roman" w:cstheme="minorHAnsi"/>
          <w:lang w:eastAsia="pl-PL"/>
        </w:rPr>
        <w:t>Salawa</w:t>
      </w:r>
      <w:proofErr w:type="spellEnd"/>
      <w:r w:rsidRPr="00FD724B">
        <w:rPr>
          <w:rFonts w:eastAsia="Times New Roman" w:cstheme="minorHAnsi"/>
          <w:lang w:eastAsia="pl-PL"/>
        </w:rPr>
        <w:t xml:space="preserve"> – patronka roku.</w:t>
      </w:r>
    </w:p>
    <w:p w14:paraId="6878639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Opowiada ogólnie o wybranych postaciach biblijnych, które słuchały </w:t>
      </w:r>
      <w:r w:rsidRPr="00FD724B">
        <w:rPr>
          <w:rFonts w:eastAsia="Times New Roman" w:cstheme="minorHAnsi"/>
          <w:color w:val="000000"/>
          <w:lang w:eastAsia="pl-PL"/>
        </w:rPr>
        <w:t>Boga</w:t>
      </w:r>
      <w:r w:rsidRPr="00FD724B">
        <w:rPr>
          <w:rFonts w:eastAsia="Times New Roman" w:cstheme="minorHAnsi"/>
          <w:lang w:eastAsia="pl-PL"/>
        </w:rPr>
        <w:t xml:space="preserve"> i odpowiedziały na Jego wezwanie.</w:t>
      </w:r>
    </w:p>
    <w:p w14:paraId="6D9147E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Biblia jest księgą świętą.</w:t>
      </w:r>
    </w:p>
    <w:p w14:paraId="797F937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że Jezus w modlitwie </w:t>
      </w:r>
      <w:r w:rsidRPr="00FD724B">
        <w:rPr>
          <w:rFonts w:eastAsia="Times New Roman" w:cstheme="minorHAnsi"/>
          <w:i/>
          <w:iCs/>
          <w:lang w:eastAsia="pl-PL"/>
        </w:rPr>
        <w:t>Ojcze nasz</w:t>
      </w:r>
      <w:r w:rsidRPr="00FD724B">
        <w:rPr>
          <w:rFonts w:eastAsia="Times New Roman" w:cstheme="minorHAnsi"/>
          <w:lang w:eastAsia="pl-PL"/>
        </w:rPr>
        <w:t xml:space="preserve"> uczy nas rozmawiać z Ojcem</w:t>
      </w:r>
      <w:r w:rsidRPr="00FD724B">
        <w:rPr>
          <w:rFonts w:eastAsia="Times New Roman" w:cstheme="minorHAnsi"/>
          <w:i/>
          <w:iCs/>
          <w:lang w:eastAsia="pl-PL"/>
        </w:rPr>
        <w:t>.</w:t>
      </w:r>
    </w:p>
    <w:p w14:paraId="2E4A6CA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Potrafi wyjaśnić sens chrześcijańskiego </w:t>
      </w:r>
      <w:r w:rsidRPr="00FD724B">
        <w:rPr>
          <w:rFonts w:eastAsia="Times New Roman" w:cstheme="minorHAnsi"/>
          <w:color w:val="000000"/>
          <w:lang w:eastAsia="pl-PL"/>
        </w:rPr>
        <w:t>przeżywania</w:t>
      </w:r>
      <w:r w:rsidRPr="00FD724B">
        <w:rPr>
          <w:rFonts w:eastAsia="Times New Roman" w:cstheme="minorHAnsi"/>
          <w:lang w:eastAsia="pl-PL"/>
        </w:rPr>
        <w:t xml:space="preserve"> okresu adwentu i Bożego Narodzenia.</w:t>
      </w:r>
    </w:p>
    <w:p w14:paraId="7836B30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niektóre perykopy biblijne, ukazujące dzieciństwo i publiczną działalność Jezusa.</w:t>
      </w:r>
    </w:p>
    <w:p w14:paraId="657E2EF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dziękczynieniem.</w:t>
      </w:r>
    </w:p>
    <w:p w14:paraId="34DD830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okresem Wielkiego Postu.</w:t>
      </w:r>
    </w:p>
    <w:p w14:paraId="30F8FC6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co to jest sakrament pokuty i pojednania.</w:t>
      </w:r>
    </w:p>
    <w:p w14:paraId="5AF72F1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czym jest sumienie i grzech.</w:t>
      </w:r>
    </w:p>
    <w:p w14:paraId="57D5757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są grzechy główne.</w:t>
      </w:r>
    </w:p>
    <w:p w14:paraId="33094634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uobecnieniem męki, śmierci i zmartwychwstania Jezusa.</w:t>
      </w:r>
    </w:p>
    <w:p w14:paraId="05D7142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związek między zmartwychwstaniem Jezusa a niedzielną Eucharystią.</w:t>
      </w:r>
    </w:p>
    <w:p w14:paraId="272CFF26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trzeba trwać w przyjaźni z Jezusem i dzielić się z innymi.</w:t>
      </w:r>
    </w:p>
    <w:p w14:paraId="04452CA0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Wskazuje, co należy czynić, aby być prawdziwym przyjacielem Jezusa.</w:t>
      </w:r>
    </w:p>
    <w:p w14:paraId="6CCDA51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p w14:paraId="2843D26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Posiada ćwiczenia, w których są liczne braki.</w:t>
      </w:r>
    </w:p>
    <w:p w14:paraId="4CEA977F" w14:textId="77777777" w:rsidR="006C7C3D" w:rsidRPr="00FD724B" w:rsidRDefault="006C7C3D" w:rsidP="006C7C3D">
      <w:pPr>
        <w:keepNext/>
        <w:autoSpaceDE w:val="0"/>
        <w:autoSpaceDN w:val="0"/>
        <w:adjustRightInd w:val="0"/>
        <w:spacing w:before="120" w:after="0" w:line="240" w:lineRule="auto"/>
        <w:ind w:left="1135" w:hanging="284"/>
        <w:jc w:val="both"/>
        <w:textAlignment w:val="center"/>
        <w:rPr>
          <w:rFonts w:eastAsia="Times New Roman" w:cstheme="minorHAnsi"/>
          <w:b/>
          <w:bCs/>
          <w:lang w:eastAsia="pl-PL"/>
        </w:rPr>
      </w:pPr>
      <w:r w:rsidRPr="00FD724B">
        <w:rPr>
          <w:rFonts w:eastAsia="Times New Roman" w:cstheme="minorHAnsi"/>
          <w:b/>
          <w:bCs/>
          <w:lang w:eastAsia="pl-PL"/>
        </w:rPr>
        <w:t>Na ocenę niedostateczną uczeń:</w:t>
      </w:r>
    </w:p>
    <w:p w14:paraId="5EC2CF2F" w14:textId="273211F9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Nie spełnia wymagań na ocenę dopuszczającą.</w:t>
      </w:r>
    </w:p>
    <w:p w14:paraId="46E8320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</w:p>
    <w:p w14:paraId="72931510" w14:textId="3F0734EB" w:rsidR="006C7C3D" w:rsidRPr="00FD724B" w:rsidRDefault="006C7C3D" w:rsidP="00065B0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theme="minorHAnsi"/>
          <w:b/>
          <w:lang w:eastAsia="pl-PL"/>
        </w:rPr>
      </w:pPr>
      <w:r w:rsidRPr="00FD724B">
        <w:rPr>
          <w:rFonts w:eastAsia="Times New Roman" w:cstheme="minorHAnsi"/>
          <w:b/>
          <w:lang w:eastAsia="pl-PL"/>
        </w:rPr>
        <w:t>PRZEWIDYWANIE OSIĄGNIĘCIA UCZNÓW:</w:t>
      </w:r>
    </w:p>
    <w:p w14:paraId="0F9C0299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Zna modlitwy: </w:t>
      </w:r>
      <w:r w:rsidRPr="00FD724B">
        <w:rPr>
          <w:rFonts w:eastAsia="Times New Roman" w:cstheme="minorHAnsi"/>
          <w:i/>
          <w:iCs/>
          <w:lang w:eastAsia="pl-PL"/>
        </w:rPr>
        <w:t>Ojcze nasz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Zdrowaś Maryjo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Przykazanie miłości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Aniele Boży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Wieczny odpoczynek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Akt nadziei</w:t>
      </w:r>
      <w:r w:rsidRPr="00FD724B">
        <w:rPr>
          <w:rFonts w:eastAsia="Times New Roman" w:cstheme="minorHAnsi"/>
          <w:lang w:eastAsia="pl-PL"/>
        </w:rPr>
        <w:t>,</w:t>
      </w:r>
      <w:r w:rsidRPr="00FD724B">
        <w:rPr>
          <w:rFonts w:eastAsia="Times New Roman" w:cstheme="minorHAnsi"/>
          <w:i/>
          <w:iCs/>
          <w:lang w:eastAsia="pl-PL"/>
        </w:rPr>
        <w:t xml:space="preserve"> Akt żalu, Akt wiary, Akt miłości</w:t>
      </w:r>
      <w:r w:rsidRPr="00FD724B">
        <w:rPr>
          <w:rFonts w:eastAsia="Times New Roman" w:cstheme="minorHAnsi"/>
          <w:lang w:eastAsia="pl-PL"/>
        </w:rPr>
        <w:t>.</w:t>
      </w:r>
    </w:p>
    <w:p w14:paraId="6F1C5DC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Formułuje modlitwę, w której dziękuje Bogu za Jego miłość do ludzi.</w:t>
      </w:r>
    </w:p>
    <w:p w14:paraId="2E459B7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Podaje treść formuły spowiedzi.</w:t>
      </w:r>
    </w:p>
    <w:p w14:paraId="3F6A02D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Wymienia sakramenty święte.</w:t>
      </w:r>
    </w:p>
    <w:p w14:paraId="60FCC1E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kim była i w czym warto naśladować Anielę </w:t>
      </w:r>
      <w:proofErr w:type="spellStart"/>
      <w:r w:rsidRPr="00FD724B">
        <w:rPr>
          <w:rFonts w:eastAsia="Times New Roman" w:cstheme="minorHAnsi"/>
          <w:lang w:eastAsia="pl-PL"/>
        </w:rPr>
        <w:t>Salawę</w:t>
      </w:r>
      <w:proofErr w:type="spellEnd"/>
      <w:r w:rsidRPr="00FD724B">
        <w:rPr>
          <w:rFonts w:eastAsia="Times New Roman" w:cstheme="minorHAnsi"/>
          <w:lang w:eastAsia="pl-PL"/>
        </w:rPr>
        <w:t xml:space="preserve"> – patronkę roku.</w:t>
      </w:r>
    </w:p>
    <w:p w14:paraId="5BA8CC0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Zna wybrane postaci biblijne, które słuchały </w:t>
      </w:r>
      <w:r w:rsidRPr="00FD724B">
        <w:rPr>
          <w:rFonts w:eastAsia="Times New Roman" w:cstheme="minorHAnsi"/>
          <w:color w:val="000000"/>
          <w:lang w:eastAsia="pl-PL"/>
        </w:rPr>
        <w:t>Boga</w:t>
      </w:r>
      <w:r w:rsidRPr="00FD724B">
        <w:rPr>
          <w:rFonts w:eastAsia="Times New Roman" w:cstheme="minorHAnsi"/>
          <w:lang w:eastAsia="pl-PL"/>
        </w:rPr>
        <w:t xml:space="preserve"> i odpowiedziały na Jego wezwanie.</w:t>
      </w:r>
    </w:p>
    <w:p w14:paraId="75A74EE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Biblia jest księgą świętą – umie wyrazić wobec niej szacunek.</w:t>
      </w:r>
    </w:p>
    <w:p w14:paraId="2E8BD10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wydarzenia z życia Jezusa</w:t>
      </w:r>
    </w:p>
    <w:p w14:paraId="44DE1DC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Wie, że Jezus uczy nas rozmawiać z Ojcem, wymienia i wyjaśnia prośby zawarte w modlitwie </w:t>
      </w:r>
      <w:r w:rsidRPr="00FD724B">
        <w:rPr>
          <w:rFonts w:eastAsia="Times New Roman" w:cstheme="minorHAnsi"/>
          <w:i/>
          <w:iCs/>
          <w:lang w:eastAsia="pl-PL"/>
        </w:rPr>
        <w:t>Ojcze nasz.</w:t>
      </w:r>
    </w:p>
    <w:p w14:paraId="182861C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lastRenderedPageBreak/>
        <w:t>–</w:t>
      </w:r>
      <w:r w:rsidRPr="00FD724B">
        <w:rPr>
          <w:rFonts w:eastAsia="Times New Roman" w:cstheme="minorHAnsi"/>
          <w:lang w:eastAsia="pl-PL"/>
        </w:rPr>
        <w:tab/>
        <w:t>Wie, że przez słowa, uczynki, modlitwę i wyznanie wiary odpowiada na słowo Boże.</w:t>
      </w:r>
    </w:p>
    <w:p w14:paraId="603B37DA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 xml:space="preserve">Wyjaśnia sens chrześcijańskiego </w:t>
      </w:r>
      <w:r w:rsidRPr="00FD724B">
        <w:rPr>
          <w:rFonts w:eastAsia="Times New Roman" w:cstheme="minorHAnsi"/>
          <w:color w:val="000000"/>
          <w:lang w:eastAsia="pl-PL"/>
        </w:rPr>
        <w:t>przeżywania</w:t>
      </w:r>
      <w:r w:rsidRPr="00FD724B">
        <w:rPr>
          <w:rFonts w:eastAsia="Times New Roman" w:cstheme="minorHAnsi"/>
          <w:lang w:eastAsia="pl-PL"/>
        </w:rPr>
        <w:t xml:space="preserve"> okresu adwentu i Bożego Narodzenia.</w:t>
      </w:r>
    </w:p>
    <w:p w14:paraId="5ADA8102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Rozumie i posługuje się zwrotami wyrażającymi wdzięczność wobec Boga i ludzi.</w:t>
      </w:r>
    </w:p>
    <w:p w14:paraId="0B94094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Zna wybrane perykopy biblijne, ukazujące dzieciństwo i publiczną działalność Jezusa.</w:t>
      </w:r>
    </w:p>
    <w:p w14:paraId="49341985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dziękczynieniem.</w:t>
      </w:r>
    </w:p>
    <w:p w14:paraId="6EC3D669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okresem Wielkiego Postu.</w:t>
      </w:r>
    </w:p>
    <w:p w14:paraId="6A0564D7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na czym polega grzech pierwszych ludzi</w:t>
      </w:r>
      <w:r w:rsidRPr="00FD724B">
        <w:rPr>
          <w:rFonts w:eastAsia="Times New Roman" w:cstheme="minorHAnsi"/>
          <w:color w:val="000000"/>
          <w:lang w:eastAsia="pl-PL"/>
        </w:rPr>
        <w:t>.</w:t>
      </w:r>
    </w:p>
    <w:p w14:paraId="6BFA7F1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znaczenie przebaczenia w życiu ludzi i przebaczenia udzielanego ludziom przez Jezusa.</w:t>
      </w:r>
    </w:p>
    <w:p w14:paraId="03EB9B2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co to jest sakrament pokuty i pojednania, zna historię nawrócenia Zacheusza.</w:t>
      </w:r>
    </w:p>
    <w:p w14:paraId="00AB3D4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czym jest sumienie i grzech.</w:t>
      </w:r>
    </w:p>
    <w:p w14:paraId="445B4D33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Wymienia i omawia krótko grzechy główne.</w:t>
      </w:r>
    </w:p>
    <w:p w14:paraId="7DAD670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Eucharystia jest darem Boga.</w:t>
      </w:r>
    </w:p>
    <w:p w14:paraId="00568A7B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Ukazuje rolę wiary w obecność i działanie Jezusa w Eucharystii.</w:t>
      </w:r>
    </w:p>
    <w:p w14:paraId="130B4BC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Eucharystia jest uobecnieniem męki, śmierci i zmartwychwstania Jezusa.</w:t>
      </w:r>
    </w:p>
    <w:p w14:paraId="3367DD61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związek między zmartwychwstaniem Jezusa a niedzielną Eucharystią.</w:t>
      </w:r>
    </w:p>
    <w:p w14:paraId="32A49548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podstawowe gesty, znaki i symbole liturgiczne związane z Eucharystią.</w:t>
      </w:r>
    </w:p>
    <w:p w14:paraId="6EFFBC4D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Wie, że Jezus jako Syn Boży przyszedł do ludzi, aby dzielić się z nimi posiadanym życiem.</w:t>
      </w:r>
    </w:p>
    <w:p w14:paraId="63E7CB4F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Wyjaśnia, dlaczego trzeba trwać w przyjaźni z Jezusem i dzielić się z innymi.</w:t>
      </w:r>
    </w:p>
    <w:p w14:paraId="4E6F80EC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Wyjaśnia religijne znaczenie uroczystości Wszystkich Świętych, Bożego Ciała.</w:t>
      </w:r>
    </w:p>
    <w:p w14:paraId="26B1B4CE" w14:textId="77777777" w:rsidR="006C7C3D" w:rsidRPr="00FD724B" w:rsidRDefault="006C7C3D" w:rsidP="006C7C3D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Wskazuje, co należy czynić, aby być prawdziwym przyjacielem Jezusa.</w:t>
      </w:r>
    </w:p>
    <w:p w14:paraId="020FE95F" w14:textId="79C70740" w:rsidR="00065B01" w:rsidRPr="00FD724B" w:rsidRDefault="006C7C3D" w:rsidP="00B473A6">
      <w:pPr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center"/>
        <w:rPr>
          <w:rFonts w:eastAsia="Times New Roman" w:cstheme="minorHAnsi"/>
          <w:lang w:eastAsia="pl-PL"/>
        </w:rPr>
      </w:pPr>
      <w:r w:rsidRPr="00FD724B">
        <w:rPr>
          <w:rFonts w:eastAsia="Times New Roman" w:cstheme="minorHAnsi"/>
          <w:lang w:eastAsia="pl-PL"/>
        </w:rPr>
        <w:t>–</w:t>
      </w:r>
      <w:r w:rsidRPr="00FD724B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sectPr w:rsidR="00065B01" w:rsidRPr="00FD724B" w:rsidSect="00065B0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50D9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CA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CE9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18E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484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42A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B46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DE3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F8B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AEC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37B3A"/>
    <w:multiLevelType w:val="multilevel"/>
    <w:tmpl w:val="82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F32A5"/>
    <w:multiLevelType w:val="multilevel"/>
    <w:tmpl w:val="4ACA93A8"/>
    <w:lvl w:ilvl="0">
      <w:start w:val="1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9A"/>
    <w:rsid w:val="00065B01"/>
    <w:rsid w:val="00124E63"/>
    <w:rsid w:val="002205A1"/>
    <w:rsid w:val="003A349A"/>
    <w:rsid w:val="006C7C3D"/>
    <w:rsid w:val="00922602"/>
    <w:rsid w:val="00B473A6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E856"/>
  <w15:chartTrackingRefBased/>
  <w15:docId w15:val="{3926AA82-7C6E-48B9-B74A-868C45C8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7C3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065B01"/>
    <w:pPr>
      <w:keepNext/>
      <w:pageBreakBefore/>
      <w:tabs>
        <w:tab w:val="left" w:pos="432"/>
        <w:tab w:val="left" w:pos="851"/>
      </w:tabs>
      <w:suppressAutoHyphens/>
      <w:autoSpaceDE w:val="0"/>
      <w:autoSpaceDN w:val="0"/>
      <w:adjustRightInd w:val="0"/>
      <w:spacing w:after="170" w:line="240" w:lineRule="auto"/>
      <w:jc w:val="center"/>
      <w:textAlignment w:val="center"/>
      <w:outlineLvl w:val="0"/>
    </w:pPr>
    <w:rPr>
      <w:rFonts w:ascii="Cambria" w:eastAsia="Times New Roman" w:hAnsi="Cambria" w:cs="Cambria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65B01"/>
    <w:pPr>
      <w:keepNext/>
      <w:tabs>
        <w:tab w:val="left" w:pos="765"/>
      </w:tabs>
      <w:suppressAutoHyphens/>
      <w:autoSpaceDE w:val="0"/>
      <w:autoSpaceDN w:val="0"/>
      <w:adjustRightInd w:val="0"/>
      <w:spacing w:before="113" w:after="0" w:line="240" w:lineRule="auto"/>
      <w:ind w:left="283" w:hanging="283"/>
      <w:jc w:val="both"/>
      <w:textAlignment w:val="center"/>
      <w:outlineLvl w:val="1"/>
    </w:pPr>
    <w:rPr>
      <w:rFonts w:ascii="Cambria" w:eastAsia="Times New Roman" w:hAnsi="Cambria" w:cs="Cambria"/>
      <w:b/>
      <w:bCs/>
      <w:sz w:val="25"/>
      <w:szCs w:val="25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65B01"/>
    <w:pPr>
      <w:keepNext/>
      <w:tabs>
        <w:tab w:val="left" w:pos="765"/>
      </w:tabs>
      <w:suppressAutoHyphens/>
      <w:autoSpaceDE w:val="0"/>
      <w:autoSpaceDN w:val="0"/>
      <w:adjustRightInd w:val="0"/>
      <w:spacing w:before="113" w:after="0" w:line="240" w:lineRule="auto"/>
      <w:ind w:left="567" w:hanging="283"/>
      <w:jc w:val="both"/>
      <w:textAlignment w:val="center"/>
      <w:outlineLvl w:val="2"/>
    </w:pPr>
    <w:rPr>
      <w:rFonts w:ascii="Cambria" w:eastAsia="Times New Roman" w:hAnsi="Cambria" w:cs="Cambria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65B01"/>
    <w:pPr>
      <w:keepNext/>
      <w:keepLines/>
      <w:tabs>
        <w:tab w:val="left" w:pos="765"/>
      </w:tabs>
      <w:autoSpaceDE w:val="0"/>
      <w:autoSpaceDN w:val="0"/>
      <w:adjustRightInd w:val="0"/>
      <w:spacing w:before="200" w:after="0" w:line="240" w:lineRule="auto"/>
      <w:ind w:firstLine="567"/>
      <w:jc w:val="both"/>
      <w:textAlignment w:val="center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65B0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65B0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65B0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65B0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65B01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65B01"/>
    <w:rPr>
      <w:rFonts w:ascii="Cambria" w:eastAsia="Times New Roman" w:hAnsi="Cambria" w:cs="Cambria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65B01"/>
    <w:rPr>
      <w:rFonts w:ascii="Cambria" w:eastAsia="Times New Roman" w:hAnsi="Cambria" w:cs="Cambria"/>
      <w:b/>
      <w:bCs/>
      <w:sz w:val="25"/>
      <w:szCs w:val="2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65B01"/>
    <w:rPr>
      <w:rFonts w:ascii="Cambria" w:eastAsia="Times New Roman" w:hAnsi="Cambria" w:cs="Cambria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rsid w:val="00065B01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character" w:customStyle="1" w:styleId="Nagwek5Znak">
    <w:name w:val="Nagłówek 5 Znak"/>
    <w:basedOn w:val="Domylnaczcionkaakapitu"/>
    <w:link w:val="Nagwek5"/>
    <w:rsid w:val="00065B01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65B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65B0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65B01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65B0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bold">
    <w:name w:val="_bold"/>
    <w:uiPriority w:val="99"/>
    <w:rsid w:val="00065B01"/>
    <w:rPr>
      <w:b/>
      <w:bCs/>
      <w:color w:val="auto"/>
    </w:rPr>
  </w:style>
  <w:style w:type="paragraph" w:customStyle="1" w:styleId="heading31">
    <w:name w:val="heading 31"/>
    <w:basedOn w:val="Nagwek3"/>
    <w:uiPriority w:val="99"/>
    <w:rsid w:val="00065B01"/>
    <w:pPr>
      <w:suppressAutoHyphens w:val="0"/>
      <w:outlineLvl w:val="9"/>
    </w:pPr>
    <w:rPr>
      <w:rFonts w:ascii="Times New Roman" w:hAnsi="Times New Roman" w:cs="Times New Roman"/>
      <w:b w:val="0"/>
    </w:rPr>
  </w:style>
  <w:style w:type="paragraph" w:customStyle="1" w:styleId="heading31-pierwszy">
    <w:name w:val="heading 31-pierwszy"/>
    <w:basedOn w:val="heading31"/>
    <w:uiPriority w:val="99"/>
    <w:rsid w:val="00065B01"/>
    <w:pPr>
      <w:spacing w:before="57"/>
    </w:pPr>
  </w:style>
  <w:style w:type="paragraph" w:customStyle="1" w:styleId="heading3-pierwszy">
    <w:name w:val="heading 3-pierwszy"/>
    <w:basedOn w:val="Nagwek3"/>
    <w:next w:val="Normalny"/>
    <w:uiPriority w:val="99"/>
    <w:rsid w:val="00065B01"/>
    <w:pPr>
      <w:spacing w:before="57"/>
      <w:outlineLvl w:val="9"/>
    </w:pPr>
  </w:style>
  <w:style w:type="character" w:customStyle="1" w:styleId="kursywa">
    <w:name w:val="_kursywa"/>
    <w:uiPriority w:val="99"/>
    <w:rsid w:val="00065B01"/>
    <w:rPr>
      <w:i/>
      <w:iCs/>
      <w:color w:val="auto"/>
    </w:rPr>
  </w:style>
  <w:style w:type="paragraph" w:styleId="Nagwek">
    <w:name w:val="header"/>
    <w:basedOn w:val="Normalny"/>
    <w:link w:val="NagwekZnak"/>
    <w:uiPriority w:val="99"/>
    <w:rsid w:val="00065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5B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5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B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65B01"/>
    <w:rPr>
      <w:vertAlign w:val="superscript"/>
    </w:rPr>
  </w:style>
  <w:style w:type="character" w:customStyle="1" w:styleId="StopkaZnak">
    <w:name w:val="Stopka Znak"/>
    <w:link w:val="Stopka"/>
    <w:uiPriority w:val="99"/>
    <w:rsid w:val="00065B01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5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065B01"/>
  </w:style>
  <w:style w:type="character" w:customStyle="1" w:styleId="boldN31">
    <w:name w:val="_bold_N31"/>
    <w:uiPriority w:val="99"/>
    <w:rsid w:val="00065B01"/>
    <w:rPr>
      <w:rFonts w:ascii="Cambria" w:hAnsi="Cambria" w:cs="Cambria"/>
      <w:b/>
      <w:bCs/>
      <w:color w:val="auto"/>
      <w:sz w:val="22"/>
      <w:szCs w:val="22"/>
    </w:rPr>
  </w:style>
  <w:style w:type="paragraph" w:customStyle="1" w:styleId="polecane-wykorzystane">
    <w:name w:val="_polecane-wykorzystane"/>
    <w:basedOn w:val="Normalny"/>
    <w:uiPriority w:val="99"/>
    <w:rsid w:val="00065B01"/>
    <w:pPr>
      <w:keepNext/>
      <w:autoSpaceDE w:val="0"/>
      <w:autoSpaceDN w:val="0"/>
      <w:adjustRightInd w:val="0"/>
      <w:spacing w:after="0" w:line="240" w:lineRule="auto"/>
      <w:ind w:left="850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punktppauza1">
    <w:name w:val="_punkt_półpauza_1"/>
    <w:basedOn w:val="Normalny"/>
    <w:uiPriority w:val="99"/>
    <w:rsid w:val="00065B01"/>
    <w:pPr>
      <w:tabs>
        <w:tab w:val="left" w:pos="765"/>
      </w:tabs>
      <w:autoSpaceDE w:val="0"/>
      <w:autoSpaceDN w:val="0"/>
      <w:adjustRightInd w:val="0"/>
      <w:spacing w:after="0" w:line="240" w:lineRule="auto"/>
      <w:ind w:left="567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punktppauza2">
    <w:name w:val="_punkt_półpauza_2"/>
    <w:basedOn w:val="punktppauza1"/>
    <w:uiPriority w:val="99"/>
    <w:rsid w:val="00065B01"/>
    <w:pPr>
      <w:tabs>
        <w:tab w:val="clear" w:pos="765"/>
      </w:tabs>
      <w:ind w:left="850"/>
    </w:pPr>
  </w:style>
  <w:style w:type="paragraph" w:customStyle="1" w:styleId="punktppauza21">
    <w:name w:val="_punkt_półpauza_21"/>
    <w:basedOn w:val="punktppauza2"/>
    <w:uiPriority w:val="99"/>
    <w:rsid w:val="00065B01"/>
    <w:pPr>
      <w:ind w:left="567" w:firstLine="0"/>
    </w:pPr>
  </w:style>
  <w:style w:type="paragraph" w:customStyle="1" w:styleId="punktppauza3">
    <w:name w:val="_punkt_półpauza_3"/>
    <w:basedOn w:val="punktppauza2"/>
    <w:uiPriority w:val="99"/>
    <w:rsid w:val="00065B01"/>
    <w:pPr>
      <w:ind w:left="1134"/>
    </w:pPr>
  </w:style>
  <w:style w:type="paragraph" w:customStyle="1" w:styleId="obiekt">
    <w:name w:val="_obiekt"/>
    <w:basedOn w:val="Normalny"/>
    <w:uiPriority w:val="99"/>
    <w:rsid w:val="00065B01"/>
    <w:pPr>
      <w:tabs>
        <w:tab w:val="left" w:pos="765"/>
      </w:tabs>
      <w:autoSpaceDE w:val="0"/>
      <w:autoSpaceDN w:val="0"/>
      <w:adjustRightInd w:val="0"/>
      <w:spacing w:before="113" w:after="113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wykorzystane">
    <w:name w:val="_wykorzystane"/>
    <w:basedOn w:val="Normalny"/>
    <w:uiPriority w:val="99"/>
    <w:qFormat/>
    <w:rsid w:val="00065B01"/>
    <w:pPr>
      <w:keepNext/>
      <w:tabs>
        <w:tab w:val="left" w:pos="765"/>
      </w:tabs>
      <w:autoSpaceDE w:val="0"/>
      <w:autoSpaceDN w:val="0"/>
      <w:adjustRightInd w:val="0"/>
      <w:spacing w:after="0" w:line="240" w:lineRule="auto"/>
      <w:ind w:left="568" w:hanging="284"/>
      <w:jc w:val="both"/>
      <w:textAlignment w:val="center"/>
    </w:pPr>
    <w:rPr>
      <w:rFonts w:ascii="Times New Roman" w:eastAsia="Times New Roman" w:hAnsi="Times New Roman" w:cs="Times New Roman"/>
      <w:b/>
      <w:lang w:eastAsia="pl-PL"/>
    </w:rPr>
  </w:style>
  <w:style w:type="paragraph" w:customStyle="1" w:styleId="T1">
    <w:name w:val="_T1"/>
    <w:basedOn w:val="Normalny"/>
    <w:uiPriority w:val="99"/>
    <w:rsid w:val="00065B01"/>
    <w:pPr>
      <w:keepNext/>
      <w:tabs>
        <w:tab w:val="left" w:pos="851"/>
      </w:tabs>
      <w:autoSpaceDE w:val="0"/>
      <w:autoSpaceDN w:val="0"/>
      <w:adjustRightInd w:val="0"/>
      <w:spacing w:before="113" w:after="0" w:line="240" w:lineRule="auto"/>
      <w:ind w:left="567"/>
      <w:textAlignment w:val="center"/>
    </w:pPr>
    <w:rPr>
      <w:rFonts w:ascii="Calibri" w:eastAsia="Times New Roman" w:hAnsi="Calibri" w:cs="Calibri"/>
      <w:b/>
      <w:bCs/>
      <w:sz w:val="23"/>
      <w:szCs w:val="23"/>
      <w:lang w:eastAsia="pl-PL"/>
    </w:rPr>
  </w:style>
  <w:style w:type="paragraph" w:customStyle="1" w:styleId="T1-pierwszy">
    <w:name w:val="_T1-pierwszy"/>
    <w:basedOn w:val="T1"/>
    <w:uiPriority w:val="99"/>
    <w:rsid w:val="00065B01"/>
    <w:pPr>
      <w:spacing w:before="0"/>
    </w:pPr>
  </w:style>
  <w:style w:type="paragraph" w:customStyle="1" w:styleId="T2">
    <w:name w:val="_T2"/>
    <w:basedOn w:val="T1"/>
    <w:uiPriority w:val="99"/>
    <w:rsid w:val="00065B01"/>
    <w:pPr>
      <w:spacing w:before="57"/>
    </w:pPr>
    <w:rPr>
      <w:smallCaps/>
    </w:rPr>
  </w:style>
  <w:style w:type="paragraph" w:customStyle="1" w:styleId="wiersz">
    <w:name w:val="_wiersz"/>
    <w:basedOn w:val="Normalny"/>
    <w:uiPriority w:val="99"/>
    <w:rsid w:val="00065B01"/>
    <w:pPr>
      <w:tabs>
        <w:tab w:val="left" w:pos="765"/>
      </w:tabs>
      <w:suppressAutoHyphens/>
      <w:autoSpaceDE w:val="0"/>
      <w:autoSpaceDN w:val="0"/>
      <w:adjustRightInd w:val="0"/>
      <w:spacing w:before="85" w:after="0" w:line="240" w:lineRule="auto"/>
      <w:ind w:left="567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wiersz-punkt">
    <w:name w:val="_wiersz-punkt"/>
    <w:basedOn w:val="wiersz"/>
    <w:uiPriority w:val="99"/>
    <w:rsid w:val="00065B01"/>
    <w:pPr>
      <w:tabs>
        <w:tab w:val="clear" w:pos="765"/>
      </w:tabs>
      <w:ind w:left="850" w:hanging="283"/>
    </w:pPr>
  </w:style>
  <w:style w:type="paragraph" w:customStyle="1" w:styleId="rdo">
    <w:name w:val="_źródło"/>
    <w:basedOn w:val="Normalny"/>
    <w:uiPriority w:val="99"/>
    <w:qFormat/>
    <w:rsid w:val="00065B01"/>
    <w:pPr>
      <w:tabs>
        <w:tab w:val="left" w:pos="765"/>
      </w:tabs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Times New Roman" w:eastAsia="Calibri" w:hAnsi="Times New Roman" w:cs="Times New Roman"/>
    </w:rPr>
  </w:style>
  <w:style w:type="paragraph" w:customStyle="1" w:styleId="heading0">
    <w:name w:val="heading 0"/>
    <w:basedOn w:val="Nagwek1"/>
    <w:uiPriority w:val="99"/>
    <w:rsid w:val="00065B01"/>
    <w:pPr>
      <w:pageBreakBefore w:val="0"/>
      <w:tabs>
        <w:tab w:val="clear" w:pos="851"/>
      </w:tabs>
      <w:spacing w:after="0"/>
      <w:outlineLvl w:val="9"/>
    </w:pPr>
    <w:rPr>
      <w:caps/>
    </w:rPr>
  </w:style>
  <w:style w:type="character" w:styleId="Hipercze">
    <w:name w:val="Hyperlink"/>
    <w:uiPriority w:val="99"/>
    <w:rsid w:val="00065B01"/>
    <w:rPr>
      <w:color w:val="auto"/>
      <w:u w:val="single"/>
    </w:rPr>
  </w:style>
  <w:style w:type="paragraph" w:styleId="Poprawka">
    <w:name w:val="Revision"/>
    <w:hidden/>
    <w:uiPriority w:val="99"/>
    <w:semiHidden/>
    <w:rsid w:val="00065B01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Noparagraphstyle">
    <w:name w:val="[No paragraph style]"/>
    <w:rsid w:val="00065B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65B01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1699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Zawiszewska</dc:creator>
  <cp:keywords/>
  <dc:description/>
  <cp:lastModifiedBy>Krzysztof Fiszer</cp:lastModifiedBy>
  <cp:revision>7</cp:revision>
  <dcterms:created xsi:type="dcterms:W3CDTF">2020-09-11T12:51:00Z</dcterms:created>
  <dcterms:modified xsi:type="dcterms:W3CDTF">2025-09-30T06:50:00Z</dcterms:modified>
</cp:coreProperties>
</file>