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CF986" w14:textId="64F75C7A" w:rsidR="00973449" w:rsidRPr="00973449" w:rsidRDefault="00973449" w:rsidP="00973449">
      <w:pPr>
        <w:ind w:firstLine="0"/>
        <w:jc w:val="center"/>
        <w:rPr>
          <w:rFonts w:asciiTheme="minorHAnsi" w:hAnsiTheme="minorHAnsi" w:cstheme="minorHAnsi"/>
        </w:rPr>
      </w:pPr>
      <w:r w:rsidRPr="00973449">
        <w:rPr>
          <w:rFonts w:asciiTheme="minorHAnsi" w:hAnsiTheme="minorHAnsi" w:cstheme="minorHAnsi"/>
          <w:b/>
          <w:bCs/>
          <w:sz w:val="24"/>
          <w:szCs w:val="24"/>
        </w:rPr>
        <w:t>Wymagania edukacyjne. Religia, klasa VI</w:t>
      </w:r>
    </w:p>
    <w:p w14:paraId="148EB168" w14:textId="77777777" w:rsidR="000106D3" w:rsidRPr="00973449" w:rsidRDefault="000106D3" w:rsidP="000106D3">
      <w:pPr>
        <w:rPr>
          <w:rFonts w:asciiTheme="minorHAnsi" w:hAnsiTheme="minorHAnsi" w:cstheme="minorHAnsi"/>
        </w:rPr>
      </w:pPr>
    </w:p>
    <w:p w14:paraId="55F186AF" w14:textId="77777777" w:rsidR="005805DA" w:rsidRPr="00973449" w:rsidRDefault="005805DA" w:rsidP="005805DA">
      <w:pPr>
        <w:pStyle w:val="punktppauza2"/>
        <w:rPr>
          <w:rFonts w:asciiTheme="minorHAnsi" w:hAnsiTheme="minorHAnsi" w:cstheme="minorHAnsi"/>
        </w:rPr>
      </w:pPr>
      <w:r w:rsidRPr="00973449">
        <w:rPr>
          <w:rFonts w:asciiTheme="minorHAnsi" w:hAnsiTheme="minorHAnsi" w:cstheme="minorHAnsi"/>
        </w:rPr>
        <w:t>I.</w:t>
      </w:r>
      <w:r w:rsidRPr="00973449">
        <w:rPr>
          <w:rFonts w:asciiTheme="minorHAnsi" w:hAnsiTheme="minorHAnsi" w:cstheme="minorHAnsi"/>
        </w:rPr>
        <w:tab/>
        <w:t>Podstawowe:</w:t>
      </w:r>
    </w:p>
    <w:p w14:paraId="2DC8C8AF" w14:textId="77777777" w:rsidR="005805DA" w:rsidRPr="00973449" w:rsidRDefault="005805DA" w:rsidP="005805DA">
      <w:pPr>
        <w:pStyle w:val="punktppauza3"/>
        <w:rPr>
          <w:rFonts w:asciiTheme="minorHAnsi" w:hAnsiTheme="minorHAnsi" w:cstheme="minorHAnsi"/>
        </w:rPr>
      </w:pPr>
      <w:r w:rsidRPr="00973449">
        <w:rPr>
          <w:rStyle w:val="bold"/>
          <w:rFonts w:asciiTheme="minorHAnsi" w:hAnsiTheme="minorHAnsi" w:cstheme="minorHAnsi"/>
        </w:rPr>
        <w:t>Na ocenę celującą uczeń:</w:t>
      </w:r>
    </w:p>
    <w:p w14:paraId="0AC7A4A3"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Spełnia wymagania na ocenę bardzo dobrą.</w:t>
      </w:r>
    </w:p>
    <w:p w14:paraId="2803CA7F"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Posiada wiedzę i umiejętności, które są efektem samodzielnej pracy, wynikają z indywidualnych zainteresowań, potrafi je zaprezentować.</w:t>
      </w:r>
    </w:p>
    <w:p w14:paraId="347C3657"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Jest bardzo aktywny na lekcji.</w:t>
      </w:r>
    </w:p>
    <w:p w14:paraId="1C3D7708"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Wykonuje zadane prace i ćwiczenia na ocenę co najmniej bardzo dobrą, przynosi niezbędne pomoce.</w:t>
      </w:r>
    </w:p>
    <w:p w14:paraId="7D0C360F"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Prowadzi na bieżąco zeszyt.</w:t>
      </w:r>
    </w:p>
    <w:p w14:paraId="5882DA94"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Osiąga sukcesy w konkursach religijnych szkolnych i pozaszkolnych, zdobywa wyróżnienia lub zajmuje wysokie miejsca.</w:t>
      </w:r>
    </w:p>
    <w:p w14:paraId="2F0846CB" w14:textId="77777777" w:rsidR="005805DA" w:rsidRPr="00973449" w:rsidRDefault="005805DA" w:rsidP="005805DA">
      <w:pPr>
        <w:pStyle w:val="punktppauza3"/>
        <w:rPr>
          <w:rFonts w:asciiTheme="minorHAnsi" w:hAnsiTheme="minorHAnsi" w:cstheme="minorHAnsi"/>
        </w:rPr>
      </w:pPr>
      <w:r w:rsidRPr="00973449">
        <w:rPr>
          <w:rStyle w:val="bold"/>
          <w:rFonts w:asciiTheme="minorHAnsi" w:hAnsiTheme="minorHAnsi" w:cstheme="minorHAnsi"/>
        </w:rPr>
        <w:t>Na ocenę bardzo dobrą uczeń:</w:t>
      </w:r>
    </w:p>
    <w:p w14:paraId="6B90AA37"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Posiada pełny zakres wiadomości i umiejętności wynikających z programu nauczania.</w:t>
      </w:r>
    </w:p>
    <w:p w14:paraId="27DF0355"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Sprawnie posługuje się nabytymi umiejętnościami, jest zawsze przygotowany i bardzo aktywny na lekcji.</w:t>
      </w:r>
    </w:p>
    <w:p w14:paraId="318F9764"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Posiada i starannie prowadzi zeszyt.</w:t>
      </w:r>
    </w:p>
    <w:p w14:paraId="6CAFA40D"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Przynosi niezbędne pomoce.</w:t>
      </w:r>
    </w:p>
    <w:p w14:paraId="293586ED"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Angażuje się w życie religijne szkoły: w przygotowanie jasełek, misteriów religijnych, rekolekcji.</w:t>
      </w:r>
    </w:p>
    <w:p w14:paraId="058603D9"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Bierze aktywny udział w konkursach religijnych szkolnych i pozaszkolnych.</w:t>
      </w:r>
    </w:p>
    <w:p w14:paraId="014E55D5"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Odnosi się z szacunkiem do innych.</w:t>
      </w:r>
    </w:p>
    <w:p w14:paraId="353F701F" w14:textId="77777777" w:rsidR="005805DA" w:rsidRPr="00973449" w:rsidRDefault="005805DA" w:rsidP="005805DA">
      <w:pPr>
        <w:pStyle w:val="punktppauza3"/>
        <w:rPr>
          <w:rFonts w:asciiTheme="minorHAnsi" w:hAnsiTheme="minorHAnsi" w:cstheme="minorHAnsi"/>
        </w:rPr>
      </w:pPr>
      <w:r w:rsidRPr="00973449">
        <w:rPr>
          <w:rStyle w:val="bold"/>
          <w:rFonts w:asciiTheme="minorHAnsi" w:hAnsiTheme="minorHAnsi" w:cstheme="minorHAnsi"/>
        </w:rPr>
        <w:t>Na ocenę dobrą uczeń:</w:t>
      </w:r>
    </w:p>
    <w:p w14:paraId="5DBD2163"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Opanował większość wiadomości i umiejętności wynikających z programu nauczania i potrafi je poprawnie zaprezentować.</w:t>
      </w:r>
    </w:p>
    <w:p w14:paraId="3BB6CD49"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Prowadzi na bieżąco zeszyt, jest zawsze przygotowany do katechezy.</w:t>
      </w:r>
    </w:p>
    <w:p w14:paraId="6EEE447B"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Przynosi niezbędne pomoce.</w:t>
      </w:r>
    </w:p>
    <w:p w14:paraId="45C61027"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Wykonuje systematycznie i samodzielnie zadane prace i ćwiczenia.</w:t>
      </w:r>
    </w:p>
    <w:p w14:paraId="5A66908B"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Uczeń posiada wiedzę i umiejętności pozwalające na samodzielne wykorzystanie, jest aktywny na lekcji.</w:t>
      </w:r>
    </w:p>
    <w:p w14:paraId="2BC3FF50" w14:textId="77777777" w:rsidR="005805DA" w:rsidRPr="00973449" w:rsidRDefault="005805DA" w:rsidP="005805DA">
      <w:pPr>
        <w:pStyle w:val="punktppauza3"/>
        <w:rPr>
          <w:rFonts w:asciiTheme="minorHAnsi" w:hAnsiTheme="minorHAnsi" w:cstheme="minorHAnsi"/>
        </w:rPr>
      </w:pPr>
      <w:r w:rsidRPr="00973449">
        <w:rPr>
          <w:rStyle w:val="bold"/>
          <w:rFonts w:asciiTheme="minorHAnsi" w:hAnsiTheme="minorHAnsi" w:cstheme="minorHAnsi"/>
        </w:rPr>
        <w:t>Na ocenę dostateczną uczeń:</w:t>
      </w:r>
    </w:p>
    <w:p w14:paraId="1926593C"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Posiada wiedzę i umiejętności niezbędne na danym etapie nauki, pozwalające na rozumienie podstawowych zagadnień.</w:t>
      </w:r>
    </w:p>
    <w:p w14:paraId="6F3A1CF9"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Potrafi wyrywkowo stosować wiedzę, proste zagadnienia przedstawia przy pomocy nauczyciela, w jego wiadomościach są braki.</w:t>
      </w:r>
    </w:p>
    <w:p w14:paraId="237675EB"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Prowadzi na bieżąco zeszyt.</w:t>
      </w:r>
    </w:p>
    <w:p w14:paraId="12967CC9"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Wykonuje niesystematycznie zadane prace i sporadycznie zapomina przynieść niezbędne pomoce.</w:t>
      </w:r>
    </w:p>
    <w:p w14:paraId="323DD847"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Nie wykazuje większego zainteresowania przedmiotem.</w:t>
      </w:r>
    </w:p>
    <w:p w14:paraId="099EEA8C" w14:textId="77777777" w:rsidR="005805DA" w:rsidRPr="00973449" w:rsidRDefault="005805DA" w:rsidP="005805DA">
      <w:pPr>
        <w:pStyle w:val="punktppauza3"/>
        <w:rPr>
          <w:rFonts w:asciiTheme="minorHAnsi" w:hAnsiTheme="minorHAnsi" w:cstheme="minorHAnsi"/>
        </w:rPr>
      </w:pPr>
      <w:r w:rsidRPr="00973449">
        <w:rPr>
          <w:rStyle w:val="bold"/>
          <w:rFonts w:asciiTheme="minorHAnsi" w:hAnsiTheme="minorHAnsi" w:cstheme="minorHAnsi"/>
        </w:rPr>
        <w:t>Na ocenę dopuszczającą uczeń:</w:t>
      </w:r>
    </w:p>
    <w:p w14:paraId="3098ACAA"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Posiada minimalną wiedzę i umiejętności przewidziane w programie nauczania.</w:t>
      </w:r>
    </w:p>
    <w:p w14:paraId="6C24CB40"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Posiada braki w wiedzy i umiejętnościach religijnych, które nie uniemożliwiają mu czynienia postępów w ciągu dalszej nauki.</w:t>
      </w:r>
    </w:p>
    <w:p w14:paraId="5A9639C1"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Prowadzi zeszyt, w którym są braki.</w:t>
      </w:r>
    </w:p>
    <w:p w14:paraId="50328358"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Zadania wykonuje sporadycznie.</w:t>
      </w:r>
    </w:p>
    <w:p w14:paraId="3CE5A5D4"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Rzadko włącza się w pracę grupy.</w:t>
      </w:r>
    </w:p>
    <w:p w14:paraId="51178E35"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Proste polecenia, wymagające zastosowania podstawowych umiejętności wykonuje przy pomocy nauczyciela.</w:t>
      </w:r>
    </w:p>
    <w:p w14:paraId="0FB75914" w14:textId="77777777" w:rsidR="005805DA" w:rsidRPr="00973449" w:rsidRDefault="005805DA" w:rsidP="005805DA">
      <w:pPr>
        <w:pStyle w:val="punktppauza3"/>
        <w:rPr>
          <w:rFonts w:asciiTheme="minorHAnsi" w:hAnsiTheme="minorHAnsi" w:cstheme="minorHAnsi"/>
        </w:rPr>
      </w:pPr>
      <w:r w:rsidRPr="00973449">
        <w:rPr>
          <w:rStyle w:val="bold"/>
          <w:rFonts w:asciiTheme="minorHAnsi" w:hAnsiTheme="minorHAnsi" w:cstheme="minorHAnsi"/>
        </w:rPr>
        <w:t>Na ocenę niedostateczną uczeń:</w:t>
      </w:r>
    </w:p>
    <w:p w14:paraId="07E1153B"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Nie spełnia kryteriów wymagań na ocenę dopuszczającą, niezbędnych do opanowania podstawowych umiejętności.</w:t>
      </w:r>
    </w:p>
    <w:p w14:paraId="60F83E6A"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lastRenderedPageBreak/>
        <w:t>–</w:t>
      </w:r>
      <w:r w:rsidRPr="00973449">
        <w:rPr>
          <w:rFonts w:asciiTheme="minorHAnsi" w:hAnsiTheme="minorHAnsi" w:cstheme="minorHAnsi"/>
        </w:rPr>
        <w:tab/>
        <w:t>Nie prowadzi zeszytu, nie wykonuje zadawanych prac.</w:t>
      </w:r>
    </w:p>
    <w:p w14:paraId="2E7F5B60"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Odmawia wszelkiej współpracy, ma lekceważący stosunek do przedmiotu.</w:t>
      </w:r>
    </w:p>
    <w:p w14:paraId="66E136CF" w14:textId="77777777" w:rsidR="005805DA" w:rsidRPr="00973449" w:rsidRDefault="005805DA" w:rsidP="005805DA">
      <w:pPr>
        <w:pStyle w:val="punktppauza2"/>
        <w:rPr>
          <w:rFonts w:asciiTheme="minorHAnsi" w:hAnsiTheme="minorHAnsi" w:cstheme="minorHAnsi"/>
        </w:rPr>
      </w:pPr>
      <w:r w:rsidRPr="00973449">
        <w:rPr>
          <w:rFonts w:asciiTheme="minorHAnsi" w:hAnsiTheme="minorHAnsi" w:cstheme="minorHAnsi"/>
        </w:rPr>
        <w:t>II.</w:t>
      </w:r>
      <w:r w:rsidRPr="00973449">
        <w:rPr>
          <w:rFonts w:asciiTheme="minorHAnsi" w:hAnsiTheme="minorHAnsi" w:cstheme="minorHAnsi"/>
        </w:rPr>
        <w:tab/>
        <w:t>Szczegółowe:</w:t>
      </w:r>
    </w:p>
    <w:p w14:paraId="6900813B" w14:textId="77777777" w:rsidR="005805DA" w:rsidRPr="00973449" w:rsidRDefault="005805DA" w:rsidP="005805DA">
      <w:pPr>
        <w:pStyle w:val="punktppauza3"/>
        <w:rPr>
          <w:rFonts w:asciiTheme="minorHAnsi" w:hAnsiTheme="minorHAnsi" w:cstheme="minorHAnsi"/>
        </w:rPr>
      </w:pPr>
      <w:r w:rsidRPr="00973449">
        <w:rPr>
          <w:rStyle w:val="bold"/>
          <w:rFonts w:asciiTheme="minorHAnsi" w:hAnsiTheme="minorHAnsi" w:cstheme="minorHAnsi"/>
        </w:rPr>
        <w:t>Na ocenę celującą uczeń:</w:t>
      </w:r>
    </w:p>
    <w:p w14:paraId="536AB310"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Opanował materiał przewidziany programem w stopniu bardzo dobrym.</w:t>
      </w:r>
    </w:p>
    <w:p w14:paraId="3F64459A"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Samodzielnie i twórczo rozwija własne zainteresowania przedmiotem.</w:t>
      </w:r>
    </w:p>
    <w:p w14:paraId="04CF0828"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Bierze udział i osiąga sukcesy w konkursach religijnych i zajmuje wysokie miejsca lub wyróżnienia.</w:t>
      </w:r>
    </w:p>
    <w:p w14:paraId="15788687"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Biegle posługuje się zdobytą wiedzą, posiada wiedzę wykraczającą poza program nauczania klasy szóstej.</w:t>
      </w:r>
    </w:p>
    <w:p w14:paraId="4BCDB206"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Jest wzorem i przykładem dla innych uczniów.</w:t>
      </w:r>
    </w:p>
    <w:p w14:paraId="2D3366E0"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Posiada uzupełniony zeszyt i podręcznik do nauki religii.</w:t>
      </w:r>
    </w:p>
    <w:p w14:paraId="27FE58EC" w14:textId="77777777" w:rsidR="005805DA" w:rsidRPr="00973449" w:rsidRDefault="005805DA" w:rsidP="005805DA">
      <w:pPr>
        <w:pStyle w:val="punktppauza3"/>
        <w:rPr>
          <w:rFonts w:asciiTheme="minorHAnsi" w:hAnsiTheme="minorHAnsi" w:cstheme="minorHAnsi"/>
        </w:rPr>
      </w:pPr>
      <w:r w:rsidRPr="00973449">
        <w:rPr>
          <w:rStyle w:val="bold"/>
          <w:rFonts w:asciiTheme="minorHAnsi" w:hAnsiTheme="minorHAnsi" w:cstheme="minorHAnsi"/>
        </w:rPr>
        <w:t>Na ocenę bardzo dobrą uczeń:</w:t>
      </w:r>
    </w:p>
    <w:p w14:paraId="63A61C64"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 xml:space="preserve">Zna modlitwy i mały katechizm: </w:t>
      </w:r>
      <w:r w:rsidRPr="00973449">
        <w:rPr>
          <w:rStyle w:val="kursywa"/>
          <w:rFonts w:asciiTheme="minorHAnsi" w:hAnsiTheme="minorHAnsi" w:cstheme="minorHAnsi"/>
        </w:rPr>
        <w:t>Ojcze nasz, Zdrowaś Mario, Dekalog, Sakramenty, Modlitwa przed nauką, Przykazania kościelne, Uczynki miłosierne co do ciała, Uczynki miłosierne co do duszy, Cztery cnoty główne, Duszo Chrystusowa, Grzechy cudze, Grzechy przeciw Duchowi Świętemu, Grzechy wołające o pomstę do nieba, Siedem grzechów głównych, Anioł Pański, Koronka do Bożego Miłosierdzia, Dary Ducha Świętego,</w:t>
      </w:r>
      <w:r w:rsidRPr="00973449">
        <w:rPr>
          <w:rFonts w:asciiTheme="minorHAnsi" w:hAnsiTheme="minorHAnsi" w:cstheme="minorHAnsi"/>
        </w:rPr>
        <w:t xml:space="preserve"> </w:t>
      </w:r>
      <w:r w:rsidRPr="00973449">
        <w:rPr>
          <w:rStyle w:val="kursywa"/>
          <w:rFonts w:asciiTheme="minorHAnsi" w:hAnsiTheme="minorHAnsi" w:cstheme="minorHAnsi"/>
        </w:rPr>
        <w:t>Warunki sakramentu pokuty i pojednania.</w:t>
      </w:r>
    </w:p>
    <w:p w14:paraId="769C0D2E"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Wie, kim byli i dlaczego warto naśladować patronów roku: św. Stanisława i św. Maksymiliana Marię Kolbe.</w:t>
      </w:r>
    </w:p>
    <w:p w14:paraId="5BB28A48"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Ukazuje na podstawie perykop biblijnych początki Kościoła jako wspólnoty wierzących posłanej do świata.</w:t>
      </w:r>
    </w:p>
    <w:p w14:paraId="6B6FCDA3"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Opowiada o roli Ducha Świętego we wspólnocie Kościoła i w życiu chrześcijanina.</w:t>
      </w:r>
    </w:p>
    <w:p w14:paraId="3B30CC1E"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Wyjaśnia rolę św. Piotra i jego następców w Kościele.</w:t>
      </w:r>
    </w:p>
    <w:p w14:paraId="5A1375EF"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Opowiada o działalności ewangelizacyjnej św. Pawła i pracy misyjnej we współczesnych czasach.</w:t>
      </w:r>
    </w:p>
    <w:p w14:paraId="37A04643"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Wskazuje na wspólnotę Kościoła jako na znak obecności Chrystusa w Słowie Bożym i sakramentach.</w:t>
      </w:r>
    </w:p>
    <w:p w14:paraId="1AB45C86"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Uzasadnia, na czym polega udział chrześcijanina w potrójnej misji Chrystusa.</w:t>
      </w:r>
    </w:p>
    <w:p w14:paraId="144E2E8A"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Wymienia nazwy i symbole Kościoła, wskazuje na relacje Boga do ludzi i ludzi do Boga.</w:t>
      </w:r>
    </w:p>
    <w:p w14:paraId="165C1DE8"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Podaje biblijne obrazy Kościoła i wymienia przymioty Kościoła.</w:t>
      </w:r>
    </w:p>
    <w:p w14:paraId="66F4027A"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Ukazuje sakrament kapłaństwa jako szczególne powołanie w Kościele i rozumie, czym jest Kościół hierarchiczny.</w:t>
      </w:r>
    </w:p>
    <w:p w14:paraId="3A10012D"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Wskazuje różne sposoby działania Ducha Świętego w Kościele, wyjaśnia, czym są dary i charyzmaty Ducha Świętego.</w:t>
      </w:r>
    </w:p>
    <w:p w14:paraId="1309E2AF"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Wyjaśnia istotę, znaczenie sakramentów w życiu chrześcijanina, ukazuje sakramenty jako szczególne dary łaski Bożej.</w:t>
      </w:r>
    </w:p>
    <w:p w14:paraId="7D4A040D"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Rozumie, że Kościół jest wspólnotą wierzących w drodze do Boga.</w:t>
      </w:r>
    </w:p>
    <w:p w14:paraId="1B8A5492"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Wymienia przykazania kościelne i uzasadnia potrzebę przestrzegania ich w codziennym życiu.</w:t>
      </w:r>
    </w:p>
    <w:p w14:paraId="24DB239B"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Wyjaśnia znaczenie modlitwy we wspólnocie Kościoła i w życiu chrześcijanina.</w:t>
      </w:r>
    </w:p>
    <w:p w14:paraId="05F1BE7D"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Wymienia formy pomocy bliźnim w kościele lokalnym i powszechnym.</w:t>
      </w:r>
    </w:p>
    <w:p w14:paraId="26257856"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Wyjaśnia znaczenie chrztu dla narodu polskiego i Europy.</w:t>
      </w:r>
    </w:p>
    <w:p w14:paraId="06863431"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Opowiada o życiu św. Wojciecha.</w:t>
      </w:r>
    </w:p>
    <w:p w14:paraId="658CF113"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Wskazuje cechy pobożności maryjnej w Polsce.</w:t>
      </w:r>
    </w:p>
    <w:p w14:paraId="6B09455C"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Wyjaśnia, czym jest kultura chrześcijańska.</w:t>
      </w:r>
    </w:p>
    <w:p w14:paraId="5DB6C3FF"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Wymienia i omawia postaci zasłużone dla Kościoła i Ojczyzny.</w:t>
      </w:r>
    </w:p>
    <w:p w14:paraId="4789E4EE"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Zna historię diecezji i parafii, podaje sposoby zaangażowania się w życie lokalnej wspólnoty Kościoła.</w:t>
      </w:r>
    </w:p>
    <w:p w14:paraId="10204964"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Wskazuje na rolę cierpienia i męczeństwa w rozwoju Kościoła.</w:t>
      </w:r>
    </w:p>
    <w:p w14:paraId="41AC4D61"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Wyjaśnia na podstawie życia i męczeństwa św. Stanisława, kim jest świadek wiary.</w:t>
      </w:r>
    </w:p>
    <w:p w14:paraId="0A216A18"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Wskazuje błogosławionych i świętych jako wzory świętości.</w:t>
      </w:r>
    </w:p>
    <w:p w14:paraId="3EEFC4C1"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lastRenderedPageBreak/>
        <w:t>–</w:t>
      </w:r>
      <w:r w:rsidRPr="00973449">
        <w:rPr>
          <w:rFonts w:asciiTheme="minorHAnsi" w:hAnsiTheme="minorHAnsi" w:cstheme="minorHAnsi"/>
        </w:rPr>
        <w:tab/>
        <w:t>Wyjaśnia, czym jest postawa apostolska.</w:t>
      </w:r>
    </w:p>
    <w:p w14:paraId="0F5BF622"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Wskazuje na znaczenie przyjaźni w życiu Karola Wojtyły – św. Jana Pawła II.</w:t>
      </w:r>
    </w:p>
    <w:p w14:paraId="55FE3DE8"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Z szacunkiem odnosi się do kapłanów, rodziców, nauczycieli, wychowawców.</w:t>
      </w:r>
    </w:p>
    <w:p w14:paraId="1599D908"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Posiada uzupełniony zeszyt i podręcznik do nauki religii.</w:t>
      </w:r>
    </w:p>
    <w:p w14:paraId="4A27C306" w14:textId="77777777" w:rsidR="005805DA" w:rsidRPr="00973449" w:rsidRDefault="005805DA" w:rsidP="005805DA">
      <w:pPr>
        <w:pStyle w:val="punktppauza3"/>
        <w:rPr>
          <w:rFonts w:asciiTheme="minorHAnsi" w:hAnsiTheme="minorHAnsi" w:cstheme="minorHAnsi"/>
        </w:rPr>
      </w:pPr>
      <w:r w:rsidRPr="00973449">
        <w:rPr>
          <w:rStyle w:val="bold"/>
          <w:rFonts w:asciiTheme="minorHAnsi" w:hAnsiTheme="minorHAnsi" w:cstheme="minorHAnsi"/>
        </w:rPr>
        <w:t>Na ocenę dobrą uczeń:</w:t>
      </w:r>
    </w:p>
    <w:p w14:paraId="7271A314"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Zna większość modlitw przewidzianych w programie nauczania.</w:t>
      </w:r>
    </w:p>
    <w:p w14:paraId="0C8A37AC"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Wie, kim byli i dlaczego warto naśladować patronów roku: św. Stanisława i św. Maksymiliana Marię Kolbe.</w:t>
      </w:r>
    </w:p>
    <w:p w14:paraId="2D866946"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Opowiada o roli Ducha Świętego we wspólnocie Kościoła i w życiu chrześcijanina.</w:t>
      </w:r>
    </w:p>
    <w:p w14:paraId="18816737"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Wyjaśnia rolę św. Piotra i jego następców w Kościele.</w:t>
      </w:r>
    </w:p>
    <w:p w14:paraId="37617914"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Opowiada o działalności ewangelizacyjnej św. Pawła i pracy misyjnej we współczesnych czasach.</w:t>
      </w:r>
    </w:p>
    <w:p w14:paraId="316ED4C6"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Wskazuje na wspólnotę Kościoła jako na znak obecności Chrystusa w Słowie Bożym i sakramentach.</w:t>
      </w:r>
    </w:p>
    <w:p w14:paraId="03E587F9"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Uzasadni na czym polega udział chrześcijanina w potrójnej misji Chrystusa.</w:t>
      </w:r>
    </w:p>
    <w:p w14:paraId="179E1F58"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Wymienia nazwy i symbole Kościoła, wskazuje na relacje Boga do ludzi i ludzi do Boga.</w:t>
      </w:r>
    </w:p>
    <w:p w14:paraId="28253C2D"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Podaje biblijne obrazy Kościoła i wymienia przymioty Kościoła.</w:t>
      </w:r>
    </w:p>
    <w:p w14:paraId="37824F95"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Ukazuje sakrament kapłaństwa jako szczególne powołanie w Kościele i rozumie, czym jest Kościół hierarchiczny.</w:t>
      </w:r>
    </w:p>
    <w:p w14:paraId="1D33DAAD"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Wskazuje różne sposoby działania Ducha Świętego w Kościele.</w:t>
      </w:r>
    </w:p>
    <w:p w14:paraId="6958E6A0"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Wyjaśnia istotę, znaczenie sakramentów w życiu chrześcijanina, ukazuje sakramenty jako szczególne dary łaski Bożej.</w:t>
      </w:r>
    </w:p>
    <w:p w14:paraId="129488C8"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Wymienia przykazania kościelne i uzasadnia potrzebę przestrzegania ich w codziennym życiu.</w:t>
      </w:r>
    </w:p>
    <w:p w14:paraId="67500F69"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Wyjaśnia znaczenie modlitwy we wspólnocie Kościoła i w życiu chrześcijanina.</w:t>
      </w:r>
    </w:p>
    <w:p w14:paraId="056C162D"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Wymienia formy pomocy bliźnim w kościele lokalnym i powszechnym.</w:t>
      </w:r>
    </w:p>
    <w:p w14:paraId="1E9B6676"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Wyjaśnia znaczenie chrztu dla narodu polskiego i Europy.</w:t>
      </w:r>
    </w:p>
    <w:p w14:paraId="4AB6737D"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Opowiada o życiu św. Wojciecha.</w:t>
      </w:r>
    </w:p>
    <w:p w14:paraId="54796C35"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Wskazuje cechy pobożności maryjnej w Polsce.</w:t>
      </w:r>
    </w:p>
    <w:p w14:paraId="51391960"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Wyjaśnia, czym jest kultura chrześcijańska.</w:t>
      </w:r>
    </w:p>
    <w:p w14:paraId="168F55D7"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Wymienia i omawia postaci zasłużone dla Kościoła i Ojczyzny.</w:t>
      </w:r>
    </w:p>
    <w:p w14:paraId="13DCC40B"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Wskazuje rolę cierpienia i męczeństwa w rozwoju Kościoła.</w:t>
      </w:r>
    </w:p>
    <w:p w14:paraId="1759908C"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Wyjaśnia na podstawie życia i męczeństwa św. Stanisława, kim jest świadek wiary.</w:t>
      </w:r>
    </w:p>
    <w:p w14:paraId="620B0753"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Wskazuje błogosławionych i świętych jako wzory świętości.</w:t>
      </w:r>
    </w:p>
    <w:p w14:paraId="5C24EB65"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Wskazuje na znaczenie przyjaźni w życiu Karola Wojtyły – św. Jana Pawła II.</w:t>
      </w:r>
    </w:p>
    <w:p w14:paraId="0F675F48"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Z szacunkiem odnosi się do kapłanów, rodziców, nauczycieli, wychowawców.</w:t>
      </w:r>
    </w:p>
    <w:p w14:paraId="0BBEFB9E"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Posiada uzupełniony zeszyt i podręcznik do nauki religii.</w:t>
      </w:r>
    </w:p>
    <w:p w14:paraId="38C78130" w14:textId="77777777" w:rsidR="005805DA" w:rsidRPr="00973449" w:rsidRDefault="005805DA" w:rsidP="005805DA">
      <w:pPr>
        <w:pStyle w:val="punktppauza3"/>
        <w:rPr>
          <w:rFonts w:asciiTheme="minorHAnsi" w:hAnsiTheme="minorHAnsi" w:cstheme="minorHAnsi"/>
        </w:rPr>
      </w:pPr>
      <w:r w:rsidRPr="00973449">
        <w:rPr>
          <w:rStyle w:val="bold"/>
          <w:rFonts w:asciiTheme="minorHAnsi" w:hAnsiTheme="minorHAnsi" w:cstheme="minorHAnsi"/>
        </w:rPr>
        <w:t>Na ocenę dostateczną uczeń:</w:t>
      </w:r>
    </w:p>
    <w:p w14:paraId="58B3EF65"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Zna niektóre modlitwy przewidziane w programie nauczania.</w:t>
      </w:r>
    </w:p>
    <w:p w14:paraId="09F3D12F"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Wie, kim byli św. Stanisław i św. Maksymiliana Maria Kolbe.</w:t>
      </w:r>
    </w:p>
    <w:p w14:paraId="69ACA33B"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Opowiada o roli Ducha Świętego we wspólnocie Kościoła i w życiu chrześcijanina.</w:t>
      </w:r>
    </w:p>
    <w:p w14:paraId="1EFF0041"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Wyjaśnia rolę św. Piotra i jego następców w Kościele.</w:t>
      </w:r>
    </w:p>
    <w:p w14:paraId="37B96DB8"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Opowiada o działalności ewangelizacyjnej św. Pawła.</w:t>
      </w:r>
    </w:p>
    <w:p w14:paraId="5FB2F6D8"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Wymienia nazwy i symbole Kościoła.</w:t>
      </w:r>
    </w:p>
    <w:p w14:paraId="6FB4B5DA"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Podaje biblijne obrazy Kościoła i wymienia przymioty Kościoła.</w:t>
      </w:r>
    </w:p>
    <w:p w14:paraId="02B14FEE"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lastRenderedPageBreak/>
        <w:t>–</w:t>
      </w:r>
      <w:r w:rsidRPr="00973449">
        <w:rPr>
          <w:rFonts w:asciiTheme="minorHAnsi" w:hAnsiTheme="minorHAnsi" w:cstheme="minorHAnsi"/>
        </w:rPr>
        <w:tab/>
        <w:t>Ukazuje sakrament kapłaństwa jako szczególne powołanie w Kościele i rozumie, czym jest Kościół hierarchiczny.</w:t>
      </w:r>
    </w:p>
    <w:p w14:paraId="675407F1"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Wskazuje różne sposoby działania Ducha Świętego w Kościele.</w:t>
      </w:r>
    </w:p>
    <w:p w14:paraId="1DC1A862"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Wyjaśnia znaczenie sakramentów w życiu chrześcijanina.</w:t>
      </w:r>
    </w:p>
    <w:p w14:paraId="29657D70"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Wymienia przykazania kościelne.</w:t>
      </w:r>
    </w:p>
    <w:p w14:paraId="3589F041"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Wyjaśnia znaczenie modlitwy we wspólnocie Kościoła i w życiu chrześcijanina.</w:t>
      </w:r>
    </w:p>
    <w:p w14:paraId="07D2BACB"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Wymienia formy pomocy bliźnim w kościele lokalnym i powszechnym.</w:t>
      </w:r>
    </w:p>
    <w:p w14:paraId="3A54B4AB"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Opowiada o życiu św. Wojciecha.</w:t>
      </w:r>
    </w:p>
    <w:p w14:paraId="5EA3E36E"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Wskazuje cechy pobożności maryjnej w Polsce.</w:t>
      </w:r>
    </w:p>
    <w:p w14:paraId="5058CE99"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Wyjaśnia, czym jest kultura chrześcijańska.</w:t>
      </w:r>
    </w:p>
    <w:p w14:paraId="79FAA30A"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Wymienia i omawia postaci zasłużone dla Kościoła i Ojczyzny.</w:t>
      </w:r>
    </w:p>
    <w:p w14:paraId="1F4DA036"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Wskazuje na rolę cierpienia i męczeństwa w rozwoju Kościoła.</w:t>
      </w:r>
    </w:p>
    <w:p w14:paraId="0007E88D"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Wskazuje błogosławionych i świętych jako wzory świętości.</w:t>
      </w:r>
    </w:p>
    <w:p w14:paraId="4A710DCA"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Wskazuje na znaczenie przyjaźni w życiu Karola Wojtyły – św. Jana Pawła II.</w:t>
      </w:r>
    </w:p>
    <w:p w14:paraId="6E2ACA6F"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Z szacunkiem odnosi się do kapłanów, rodziców, nauczycieli, wychowawców.</w:t>
      </w:r>
    </w:p>
    <w:p w14:paraId="7AA4F9CF"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Posiada podręcznik do nauki religii i zeszyt, w którym prowadzi niesystematyczne notatki.</w:t>
      </w:r>
    </w:p>
    <w:p w14:paraId="26107336" w14:textId="77777777" w:rsidR="005805DA" w:rsidRPr="00973449" w:rsidRDefault="005805DA" w:rsidP="005805DA">
      <w:pPr>
        <w:pStyle w:val="punktppauza3"/>
        <w:rPr>
          <w:rFonts w:asciiTheme="minorHAnsi" w:hAnsiTheme="minorHAnsi" w:cstheme="minorHAnsi"/>
        </w:rPr>
      </w:pPr>
      <w:r w:rsidRPr="00973449">
        <w:rPr>
          <w:rStyle w:val="bold"/>
          <w:rFonts w:asciiTheme="minorHAnsi" w:hAnsiTheme="minorHAnsi" w:cstheme="minorHAnsi"/>
        </w:rPr>
        <w:t>Na ocenę dopuszczającą uczeń:</w:t>
      </w:r>
    </w:p>
    <w:p w14:paraId="60209F94"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Zna wybrane modlitwy przewidziane w programie nauczania.</w:t>
      </w:r>
    </w:p>
    <w:p w14:paraId="5E96DD1C"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Wie, kim byli patroni roku: św. Stanisław i św. Maksymilian.</w:t>
      </w:r>
    </w:p>
    <w:p w14:paraId="5CAD6E09"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Opowiada o roli Ducha Świętego.</w:t>
      </w:r>
    </w:p>
    <w:p w14:paraId="04633A92"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Wyjaśnia rolę św. Piotra i jego następców w Kościele.</w:t>
      </w:r>
    </w:p>
    <w:p w14:paraId="6DCAAAB5"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Wymienia nazwy i symbole Kościoła jako wskazania na relacje Boga ludzi i ludzi do Boga.</w:t>
      </w:r>
    </w:p>
    <w:p w14:paraId="1303E063"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Wymienia przymioty Kościoła.</w:t>
      </w:r>
    </w:p>
    <w:p w14:paraId="16C3E88B"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Ukazuje sakrament kapłaństwa jako szczególne powołanie w Kościele i rozumie, czym jest Kościół hierarchiczny.</w:t>
      </w:r>
    </w:p>
    <w:p w14:paraId="74BCE746"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Wyjaśnia znaczenie sakramentów w życiu chrześcijanina.</w:t>
      </w:r>
    </w:p>
    <w:p w14:paraId="0E014CE9"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Wymienia przykazania kościelne.</w:t>
      </w:r>
    </w:p>
    <w:p w14:paraId="62F05072"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Wyjaśnia znaczenie modlitwy we wspólnocie Kościoła i w życiu chrześcijanina.</w:t>
      </w:r>
    </w:p>
    <w:p w14:paraId="384B2265"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Wymienia formy pomocy bliźnim w kościele lokalnym i powszechnym.</w:t>
      </w:r>
    </w:p>
    <w:p w14:paraId="357355A2"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Opowiada o życiu św. Wojciecha.</w:t>
      </w:r>
    </w:p>
    <w:p w14:paraId="24A8F2A2"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Wskazuje cechy pobożności maryjnej w Polsce.</w:t>
      </w:r>
    </w:p>
    <w:p w14:paraId="0070EEF9"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Wymienia postaci zasłużone dla Kościoła i Ojczyzny.</w:t>
      </w:r>
    </w:p>
    <w:p w14:paraId="078C69D4"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Wskazuje na rolę cierpienia i męczeństwa w rozwoju Kościoła.</w:t>
      </w:r>
    </w:p>
    <w:p w14:paraId="30C4934E"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Wskazuje błogosławionych i świętych jako wzory świętości.</w:t>
      </w:r>
    </w:p>
    <w:p w14:paraId="0053D98A"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Okazuje szacunek osobom dorosłym.</w:t>
      </w:r>
    </w:p>
    <w:p w14:paraId="2BCD35D3"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Posiada podręcznik do nauki religii i zeszyt, w którym prowadzi niesystematyczne notatki.</w:t>
      </w:r>
    </w:p>
    <w:p w14:paraId="7A96A1B3" w14:textId="77777777" w:rsidR="005805DA" w:rsidRPr="00973449" w:rsidRDefault="005805DA" w:rsidP="005805DA">
      <w:pPr>
        <w:pStyle w:val="punktppauza3"/>
        <w:rPr>
          <w:rFonts w:asciiTheme="minorHAnsi" w:hAnsiTheme="minorHAnsi" w:cstheme="minorHAnsi"/>
        </w:rPr>
      </w:pPr>
      <w:r w:rsidRPr="00973449">
        <w:rPr>
          <w:rStyle w:val="bold"/>
          <w:rFonts w:asciiTheme="minorHAnsi" w:hAnsiTheme="minorHAnsi" w:cstheme="minorHAnsi"/>
        </w:rPr>
        <w:t>Na ocenę niedostateczną uczeń:</w:t>
      </w:r>
    </w:p>
    <w:p w14:paraId="7FC64FE4"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Nie spełnia wymagań na ocenę dopuszczającą.</w:t>
      </w:r>
    </w:p>
    <w:p w14:paraId="7DCB84C4"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 przypadku otrzymania niesatysfakcjonującej oceny rocznej istnieje możliwość odwołania się zgodnie z procedurami przewidzianymi w Wewnątrzszkolnym Systemie Oceniania.</w:t>
      </w:r>
      <w:bookmarkStart w:id="0" w:name="_GoBack"/>
      <w:bookmarkEnd w:id="0"/>
    </w:p>
    <w:p w14:paraId="03B15FB3" w14:textId="4090AED5" w:rsidR="005805DA" w:rsidRPr="00973449" w:rsidRDefault="005805DA" w:rsidP="000106D3">
      <w:pPr>
        <w:pStyle w:val="Nagwek3"/>
        <w:jc w:val="center"/>
        <w:rPr>
          <w:rFonts w:asciiTheme="minorHAnsi" w:hAnsiTheme="minorHAnsi" w:cstheme="minorHAnsi"/>
        </w:rPr>
      </w:pPr>
      <w:r w:rsidRPr="00973449">
        <w:rPr>
          <w:rFonts w:asciiTheme="minorHAnsi" w:hAnsiTheme="minorHAnsi" w:cstheme="minorHAnsi"/>
        </w:rPr>
        <w:lastRenderedPageBreak/>
        <w:t>Przewidywane osiągnięcia uczniów</w:t>
      </w:r>
    </w:p>
    <w:p w14:paraId="46B0F952"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 xml:space="preserve">Zna modlitwy i mały katechizm: </w:t>
      </w:r>
      <w:r w:rsidRPr="00973449">
        <w:rPr>
          <w:rStyle w:val="kursywa"/>
          <w:rFonts w:asciiTheme="minorHAnsi" w:hAnsiTheme="minorHAnsi" w:cstheme="minorHAnsi"/>
        </w:rPr>
        <w:t>Ojcze nasz, Zdrowaś Mario, Dekalog, Sakramenty, Modlitwa przed nauką, Przykazania kościelne, Uczynki miłosierne co do ciała, Uczynki miłosierne co do duszy, Cztery cnoty główne, Duszo Chrystusowa, Grzechy cudze, Grzechy przeciw Duchowi Świętemu, Grzechy wołające o pomstę do nieba, Siedem grzechów głównych, Anioł Pański, Koronka do Bożego Miłosierdzia, Dary Ducha Świętego, Warunki sakramentu pokuty i pojednania.</w:t>
      </w:r>
    </w:p>
    <w:p w14:paraId="0E598779"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Wie, kim byli i dlaczego warto naśladować patronów roku: św. Stanisława i św. Maksymiliana Maria Kolbe.</w:t>
      </w:r>
    </w:p>
    <w:p w14:paraId="1BAEE7C7"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Ukazuje na podstawie perykop biblijnych początki Kościoła jako wspólnoty wierzących posłanej do świata.</w:t>
      </w:r>
    </w:p>
    <w:p w14:paraId="1FFE8753"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Opowiada o roli Ducha Świętego we wspólnocie Kościoła i w życiu chrześcijanina.</w:t>
      </w:r>
    </w:p>
    <w:p w14:paraId="029A4051"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Wyjaśnia rolę św. Piotra i jego następców w Kościele.</w:t>
      </w:r>
    </w:p>
    <w:p w14:paraId="72A209A3"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Opowiada o działalności ewangelizacyjnej św. Pawła i pracy misyjnej we współczesnych czasach.</w:t>
      </w:r>
    </w:p>
    <w:p w14:paraId="4D58A47B"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Wskazuje na wspólnotę Kościoła jako na znak obecności Chrystusa w Słowie Bożym i sakramentach.</w:t>
      </w:r>
    </w:p>
    <w:p w14:paraId="5CAAF399"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Uzasadnia, na czym polega udział chrześcijanina w potrójnej misji Chrystusa.</w:t>
      </w:r>
    </w:p>
    <w:p w14:paraId="25502A85"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Wymienia nazwy i symbole Kościoła, wskazuje na relacje Boga do ludzi i ludzi do Boga.</w:t>
      </w:r>
    </w:p>
    <w:p w14:paraId="0F7C066A"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Podaje biblijne obrazy Kościoła i wymienia przymioty Kościoła.</w:t>
      </w:r>
    </w:p>
    <w:p w14:paraId="240EB8AC"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Ukazuje sakrament kapłaństwa jako szczególne powołanie w Kościele i rozumie, czym jest Kościół hierarchiczny.</w:t>
      </w:r>
    </w:p>
    <w:p w14:paraId="63CF5FBF"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Wskazuje różne sposoby działania Ducha Świętego w Kościele, wyjaśnia czym są dary i charyzmaty Ducha Świętego.</w:t>
      </w:r>
    </w:p>
    <w:p w14:paraId="2599043F"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Wyjaśnia istotę, znaczenie sakramentów w życiu chrześcijanina, ukazuje sakramenty jako szczególne dary łaski Bożej.</w:t>
      </w:r>
    </w:p>
    <w:p w14:paraId="7A44A0E7"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Rozumie, że Kościół jest wspólnotą wierzących w drodze do Boga.</w:t>
      </w:r>
    </w:p>
    <w:p w14:paraId="35DDAAB7"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Wymienia przykazania kościelne i uzasadnia potrzebę przestrzegania ich w codziennym życiu.</w:t>
      </w:r>
    </w:p>
    <w:p w14:paraId="13EAFE6F"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Wyjaśnia znaczenie modlitwy we wspólnocie Kościoła i w życiu chrześcijanina.</w:t>
      </w:r>
    </w:p>
    <w:p w14:paraId="392F9488"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Wymienia formy pomocy bliźnim w kościele lokalnym i powszechnym.</w:t>
      </w:r>
    </w:p>
    <w:p w14:paraId="716205B0"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Wyjaśnia znaczenie chrztu dla narodu polskiego i Europy.</w:t>
      </w:r>
    </w:p>
    <w:p w14:paraId="58811A6F"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Opowiada o życiu św. Wojciecha.</w:t>
      </w:r>
    </w:p>
    <w:p w14:paraId="6BE00AEF"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Wskazuje cechy pobożności maryjnej w Polsce.</w:t>
      </w:r>
    </w:p>
    <w:p w14:paraId="0D106146"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Wyjaśnia, czym jest kultura chrześcijańska.</w:t>
      </w:r>
    </w:p>
    <w:p w14:paraId="48706404"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Wymienia i omawia postaci zasłużone dla Kościoła i Ojczyzny.</w:t>
      </w:r>
    </w:p>
    <w:p w14:paraId="1AB9C007"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Zna historię diecezji i parafii, podaje sposoby zaangażowania się w życie lokalnej wspólnoty Kościoła.</w:t>
      </w:r>
    </w:p>
    <w:p w14:paraId="63088676"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Wskazuje na rolę cierpienia i męczeństwa w rozwoju Kościoła.</w:t>
      </w:r>
    </w:p>
    <w:p w14:paraId="591B465D"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Wyjaśnia na podstawie życia i męczeństwa św. Stanisława, kim jest świadek wiary.</w:t>
      </w:r>
    </w:p>
    <w:p w14:paraId="06675467"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Wskazuje błogosławionych i świętych jako wzory świętości.</w:t>
      </w:r>
    </w:p>
    <w:p w14:paraId="451D9523" w14:textId="77777777"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Wyjaśnia, czym jest postawa apostolska.</w:t>
      </w:r>
    </w:p>
    <w:p w14:paraId="1AEF2F84" w14:textId="098FFF58" w:rsidR="005805DA" w:rsidRPr="00973449" w:rsidRDefault="005805DA" w:rsidP="005805DA">
      <w:pPr>
        <w:pStyle w:val="punktppauza3"/>
        <w:rPr>
          <w:rFonts w:asciiTheme="minorHAnsi" w:hAnsiTheme="minorHAnsi" w:cstheme="minorHAnsi"/>
        </w:rPr>
      </w:pPr>
      <w:r w:rsidRPr="00973449">
        <w:rPr>
          <w:rFonts w:asciiTheme="minorHAnsi" w:hAnsiTheme="minorHAnsi" w:cstheme="minorHAnsi"/>
        </w:rPr>
        <w:t>–</w:t>
      </w:r>
      <w:r w:rsidRPr="00973449">
        <w:rPr>
          <w:rFonts w:asciiTheme="minorHAnsi" w:hAnsiTheme="minorHAnsi" w:cstheme="minorHAnsi"/>
        </w:rPr>
        <w:tab/>
        <w:t>Wskazuje na znaczenie przyjaźni w życiu Karola Wojtyły – św. Jana Pawła II.</w:t>
      </w:r>
    </w:p>
    <w:p w14:paraId="74437DE6" w14:textId="5C41E3D4" w:rsidR="000106D3" w:rsidRPr="00973449" w:rsidRDefault="000106D3" w:rsidP="00973449">
      <w:pPr>
        <w:pStyle w:val="punktppauza3"/>
        <w:ind w:left="0" w:firstLine="0"/>
        <w:rPr>
          <w:rFonts w:asciiTheme="minorHAnsi" w:hAnsiTheme="minorHAnsi" w:cstheme="minorHAnsi"/>
        </w:rPr>
      </w:pPr>
    </w:p>
    <w:sectPr w:rsidR="000106D3" w:rsidRPr="00973449" w:rsidSect="000106D3">
      <w:footerReference w:type="default" r:id="rId6"/>
      <w:pgSz w:w="16840" w:h="11907" w:orient="landscape" w:code="9"/>
      <w:pgMar w:top="284" w:right="284" w:bottom="284" w:left="284"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DEC11" w14:textId="77777777" w:rsidR="00D379DA" w:rsidRDefault="00D379DA">
      <w:r>
        <w:separator/>
      </w:r>
    </w:p>
  </w:endnote>
  <w:endnote w:type="continuationSeparator" w:id="0">
    <w:p w14:paraId="2C222EE2" w14:textId="77777777" w:rsidR="00D379DA" w:rsidRDefault="00D3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OTF)">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E9F96" w14:textId="77777777" w:rsidR="006607C5" w:rsidRPr="00C36EA0" w:rsidRDefault="005805DA" w:rsidP="00C36EA0">
    <w:pPr>
      <w:pStyle w:val="Stopka"/>
      <w:jc w:val="right"/>
      <w:rPr>
        <w:sz w:val="20"/>
        <w:szCs w:val="20"/>
      </w:rPr>
    </w:pPr>
    <w:r w:rsidRPr="00C36EA0">
      <w:rPr>
        <w:sz w:val="20"/>
        <w:szCs w:val="20"/>
      </w:rPr>
      <w:fldChar w:fldCharType="begin"/>
    </w:r>
    <w:r w:rsidRPr="00C36EA0">
      <w:rPr>
        <w:sz w:val="20"/>
        <w:szCs w:val="20"/>
      </w:rPr>
      <w:instrText>PAGE   \* MERGEFORMAT</w:instrText>
    </w:r>
    <w:r w:rsidRPr="00C36EA0">
      <w:rPr>
        <w:sz w:val="20"/>
        <w:szCs w:val="20"/>
      </w:rPr>
      <w:fldChar w:fldCharType="separate"/>
    </w:r>
    <w:r>
      <w:rPr>
        <w:noProof/>
        <w:sz w:val="20"/>
        <w:szCs w:val="20"/>
      </w:rPr>
      <w:t>7</w:t>
    </w:r>
    <w:r w:rsidRPr="00C36EA0">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0AD1A" w14:textId="77777777" w:rsidR="00D379DA" w:rsidRDefault="00D379DA">
      <w:r>
        <w:separator/>
      </w:r>
    </w:p>
  </w:footnote>
  <w:footnote w:type="continuationSeparator" w:id="0">
    <w:p w14:paraId="2942DC31" w14:textId="77777777" w:rsidR="00D379DA" w:rsidRDefault="00D379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E92"/>
    <w:rsid w:val="000106D3"/>
    <w:rsid w:val="00124E63"/>
    <w:rsid w:val="001A3741"/>
    <w:rsid w:val="002205A1"/>
    <w:rsid w:val="003A0F17"/>
    <w:rsid w:val="005805DA"/>
    <w:rsid w:val="00696E92"/>
    <w:rsid w:val="00943F3C"/>
    <w:rsid w:val="00973449"/>
    <w:rsid w:val="00D379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50AC8"/>
  <w15:chartTrackingRefBased/>
  <w15:docId w15:val="{A5B5FF45-04C2-4AD2-9349-CD4A0525B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uiPriority w:val="99"/>
    <w:qFormat/>
    <w:rsid w:val="005805DA"/>
    <w:pPr>
      <w:tabs>
        <w:tab w:val="left" w:pos="765"/>
      </w:tabs>
      <w:autoSpaceDE w:val="0"/>
      <w:autoSpaceDN w:val="0"/>
      <w:adjustRightInd w:val="0"/>
      <w:spacing w:after="0" w:line="240" w:lineRule="auto"/>
      <w:ind w:firstLine="567"/>
      <w:jc w:val="both"/>
      <w:textAlignment w:val="center"/>
    </w:pPr>
    <w:rPr>
      <w:rFonts w:ascii="Times New Roman" w:eastAsia="Times New Roman" w:hAnsi="Times New Roman" w:cs="Times New Roman"/>
      <w:lang w:eastAsia="pl-PL"/>
    </w:rPr>
  </w:style>
  <w:style w:type="paragraph" w:styleId="Nagwek1">
    <w:name w:val="heading 1"/>
    <w:basedOn w:val="Normalny"/>
    <w:next w:val="Normalny"/>
    <w:link w:val="Nagwek1Znak"/>
    <w:uiPriority w:val="99"/>
    <w:qFormat/>
    <w:rsid w:val="000106D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9"/>
    <w:qFormat/>
    <w:rsid w:val="000106D3"/>
    <w:pPr>
      <w:keepNext/>
      <w:suppressAutoHyphens/>
      <w:spacing w:before="113"/>
      <w:ind w:left="283" w:hanging="283"/>
      <w:outlineLvl w:val="1"/>
    </w:pPr>
    <w:rPr>
      <w:rFonts w:ascii="Cambria" w:hAnsi="Cambria" w:cs="Cambria"/>
      <w:b/>
      <w:bCs/>
      <w:sz w:val="25"/>
      <w:szCs w:val="25"/>
    </w:rPr>
  </w:style>
  <w:style w:type="paragraph" w:styleId="Nagwek3">
    <w:name w:val="heading 3"/>
    <w:basedOn w:val="Normalny"/>
    <w:next w:val="Normalny"/>
    <w:link w:val="Nagwek3Znak"/>
    <w:uiPriority w:val="99"/>
    <w:qFormat/>
    <w:rsid w:val="005805DA"/>
    <w:pPr>
      <w:keepNext/>
      <w:suppressAutoHyphens/>
      <w:spacing w:before="113"/>
      <w:ind w:left="567" w:hanging="283"/>
      <w:outlineLvl w:val="2"/>
    </w:pPr>
    <w:rPr>
      <w:rFonts w:ascii="Cambria" w:hAnsi="Cambria" w:cs="Cambria"/>
      <w:b/>
      <w:bCs/>
    </w:rPr>
  </w:style>
  <w:style w:type="paragraph" w:styleId="Nagwek4">
    <w:name w:val="heading 4"/>
    <w:basedOn w:val="Normalny"/>
    <w:next w:val="Normalny"/>
    <w:link w:val="Nagwek4Znak"/>
    <w:unhideWhenUsed/>
    <w:qFormat/>
    <w:rsid w:val="000106D3"/>
    <w:pPr>
      <w:keepNext/>
      <w:keepLines/>
      <w:spacing w:before="200"/>
      <w:outlineLvl w:val="3"/>
    </w:pPr>
    <w:rPr>
      <w:rFonts w:ascii="Cambria" w:hAnsi="Cambria"/>
      <w:b/>
      <w:bCs/>
      <w:i/>
      <w:iCs/>
    </w:rPr>
  </w:style>
  <w:style w:type="paragraph" w:styleId="Nagwek5">
    <w:name w:val="heading 5"/>
    <w:basedOn w:val="Normalny"/>
    <w:next w:val="Normalny"/>
    <w:link w:val="Nagwek5Znak"/>
    <w:qFormat/>
    <w:rsid w:val="000106D3"/>
    <w:pPr>
      <w:keepNext/>
      <w:tabs>
        <w:tab w:val="clear" w:pos="765"/>
      </w:tabs>
      <w:autoSpaceDE/>
      <w:autoSpaceDN/>
      <w:adjustRightInd/>
      <w:ind w:firstLine="0"/>
      <w:jc w:val="left"/>
      <w:textAlignment w:val="auto"/>
      <w:outlineLvl w:val="4"/>
    </w:pPr>
    <w:rPr>
      <w:b/>
      <w:szCs w:val="24"/>
    </w:rPr>
  </w:style>
  <w:style w:type="paragraph" w:styleId="Nagwek6">
    <w:name w:val="heading 6"/>
    <w:basedOn w:val="Normalny"/>
    <w:next w:val="Normalny"/>
    <w:link w:val="Nagwek6Znak"/>
    <w:qFormat/>
    <w:rsid w:val="000106D3"/>
    <w:pPr>
      <w:keepNext/>
      <w:tabs>
        <w:tab w:val="clear" w:pos="765"/>
      </w:tabs>
      <w:autoSpaceDE/>
      <w:autoSpaceDN/>
      <w:adjustRightInd/>
      <w:ind w:firstLine="0"/>
      <w:textAlignment w:val="auto"/>
      <w:outlineLvl w:val="5"/>
    </w:pPr>
    <w:rPr>
      <w:b/>
      <w:bCs/>
      <w:sz w:val="24"/>
      <w:szCs w:val="24"/>
    </w:rPr>
  </w:style>
  <w:style w:type="paragraph" w:styleId="Nagwek7">
    <w:name w:val="heading 7"/>
    <w:basedOn w:val="Normalny"/>
    <w:next w:val="Normalny"/>
    <w:link w:val="Nagwek7Znak"/>
    <w:qFormat/>
    <w:rsid w:val="000106D3"/>
    <w:pPr>
      <w:keepNext/>
      <w:tabs>
        <w:tab w:val="clear" w:pos="765"/>
      </w:tabs>
      <w:autoSpaceDE/>
      <w:autoSpaceDN/>
      <w:adjustRightInd/>
      <w:ind w:firstLine="0"/>
      <w:jc w:val="left"/>
      <w:textAlignment w:val="auto"/>
      <w:outlineLvl w:val="6"/>
    </w:pPr>
    <w:rPr>
      <w:b/>
      <w:sz w:val="24"/>
      <w:szCs w:val="24"/>
    </w:rPr>
  </w:style>
  <w:style w:type="paragraph" w:styleId="Nagwek8">
    <w:name w:val="heading 8"/>
    <w:basedOn w:val="Normalny"/>
    <w:next w:val="Normalny"/>
    <w:link w:val="Nagwek8Znak"/>
    <w:qFormat/>
    <w:rsid w:val="000106D3"/>
    <w:pPr>
      <w:keepNext/>
      <w:tabs>
        <w:tab w:val="clear" w:pos="765"/>
      </w:tabs>
      <w:autoSpaceDE/>
      <w:autoSpaceDN/>
      <w:adjustRightInd/>
      <w:ind w:firstLine="0"/>
      <w:jc w:val="center"/>
      <w:textAlignment w:val="auto"/>
      <w:outlineLvl w:val="7"/>
    </w:pPr>
    <w:rPr>
      <w:b/>
      <w:iCs/>
      <w:sz w:val="24"/>
      <w:szCs w:val="24"/>
    </w:rPr>
  </w:style>
  <w:style w:type="paragraph" w:styleId="Nagwek9">
    <w:name w:val="heading 9"/>
    <w:basedOn w:val="Normalny"/>
    <w:next w:val="Normalny"/>
    <w:link w:val="Nagwek9Znak"/>
    <w:qFormat/>
    <w:rsid w:val="000106D3"/>
    <w:pPr>
      <w:keepNext/>
      <w:tabs>
        <w:tab w:val="clear" w:pos="765"/>
      </w:tabs>
      <w:autoSpaceDE/>
      <w:autoSpaceDN/>
      <w:adjustRightInd/>
      <w:ind w:firstLine="0"/>
      <w:jc w:val="left"/>
      <w:textAlignment w:val="auto"/>
      <w:outlineLvl w:val="8"/>
    </w:pPr>
    <w:rPr>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rsid w:val="005805DA"/>
    <w:rPr>
      <w:rFonts w:ascii="Cambria" w:eastAsia="Times New Roman" w:hAnsi="Cambria" w:cs="Cambria"/>
      <w:b/>
      <w:bCs/>
      <w:lang w:eastAsia="pl-PL"/>
    </w:rPr>
  </w:style>
  <w:style w:type="paragraph" w:customStyle="1" w:styleId="punktppauza2">
    <w:name w:val="_punkt_półpauza_2"/>
    <w:basedOn w:val="Normalny"/>
    <w:uiPriority w:val="99"/>
    <w:rsid w:val="005805DA"/>
    <w:pPr>
      <w:tabs>
        <w:tab w:val="clear" w:pos="765"/>
      </w:tabs>
      <w:ind w:left="850" w:hanging="283"/>
    </w:pPr>
  </w:style>
  <w:style w:type="paragraph" w:customStyle="1" w:styleId="punktppauza3">
    <w:name w:val="_punkt_półpauza_3"/>
    <w:basedOn w:val="punktppauza2"/>
    <w:uiPriority w:val="99"/>
    <w:rsid w:val="005805DA"/>
    <w:pPr>
      <w:ind w:left="1134"/>
    </w:pPr>
  </w:style>
  <w:style w:type="character" w:customStyle="1" w:styleId="bold">
    <w:name w:val="_bold"/>
    <w:uiPriority w:val="99"/>
    <w:rsid w:val="005805DA"/>
    <w:rPr>
      <w:b/>
      <w:bCs/>
      <w:color w:val="auto"/>
    </w:rPr>
  </w:style>
  <w:style w:type="character" w:customStyle="1" w:styleId="kursywa">
    <w:name w:val="_kursywa"/>
    <w:uiPriority w:val="99"/>
    <w:rsid w:val="005805DA"/>
    <w:rPr>
      <w:i/>
      <w:iCs/>
      <w:color w:val="auto"/>
    </w:rPr>
  </w:style>
  <w:style w:type="paragraph" w:styleId="Stopka">
    <w:name w:val="footer"/>
    <w:basedOn w:val="Normalny"/>
    <w:link w:val="StopkaZnak"/>
    <w:uiPriority w:val="99"/>
    <w:rsid w:val="005805DA"/>
    <w:pPr>
      <w:tabs>
        <w:tab w:val="clear" w:pos="765"/>
        <w:tab w:val="center" w:pos="4536"/>
        <w:tab w:val="right" w:pos="9072"/>
      </w:tabs>
      <w:autoSpaceDE/>
      <w:autoSpaceDN/>
      <w:adjustRightInd/>
      <w:ind w:firstLine="0"/>
      <w:jc w:val="left"/>
      <w:textAlignment w:val="auto"/>
    </w:pPr>
    <w:rPr>
      <w:sz w:val="24"/>
      <w:szCs w:val="24"/>
    </w:rPr>
  </w:style>
  <w:style w:type="character" w:customStyle="1" w:styleId="StopkaZnak">
    <w:name w:val="Stopka Znak"/>
    <w:basedOn w:val="Domylnaczcionkaakapitu"/>
    <w:link w:val="Stopka"/>
    <w:uiPriority w:val="99"/>
    <w:rsid w:val="005805DA"/>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9"/>
    <w:rsid w:val="000106D3"/>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uiPriority w:val="99"/>
    <w:rsid w:val="000106D3"/>
    <w:rPr>
      <w:rFonts w:ascii="Cambria" w:eastAsia="Times New Roman" w:hAnsi="Cambria" w:cs="Cambria"/>
      <w:b/>
      <w:bCs/>
      <w:sz w:val="25"/>
      <w:szCs w:val="25"/>
      <w:lang w:eastAsia="pl-PL"/>
    </w:rPr>
  </w:style>
  <w:style w:type="character" w:customStyle="1" w:styleId="Nagwek4Znak">
    <w:name w:val="Nagłówek 4 Znak"/>
    <w:basedOn w:val="Domylnaczcionkaakapitu"/>
    <w:link w:val="Nagwek4"/>
    <w:rsid w:val="000106D3"/>
    <w:rPr>
      <w:rFonts w:ascii="Cambria" w:eastAsia="Times New Roman" w:hAnsi="Cambria" w:cs="Times New Roman"/>
      <w:b/>
      <w:bCs/>
      <w:i/>
      <w:iCs/>
      <w:lang w:eastAsia="pl-PL"/>
    </w:rPr>
  </w:style>
  <w:style w:type="character" w:customStyle="1" w:styleId="Nagwek5Znak">
    <w:name w:val="Nagłówek 5 Znak"/>
    <w:basedOn w:val="Domylnaczcionkaakapitu"/>
    <w:link w:val="Nagwek5"/>
    <w:rsid w:val="000106D3"/>
    <w:rPr>
      <w:rFonts w:ascii="Times New Roman" w:eastAsia="Times New Roman" w:hAnsi="Times New Roman" w:cs="Times New Roman"/>
      <w:b/>
      <w:szCs w:val="24"/>
      <w:lang w:eastAsia="pl-PL"/>
    </w:rPr>
  </w:style>
  <w:style w:type="character" w:customStyle="1" w:styleId="Nagwek6Znak">
    <w:name w:val="Nagłówek 6 Znak"/>
    <w:basedOn w:val="Domylnaczcionkaakapitu"/>
    <w:link w:val="Nagwek6"/>
    <w:rsid w:val="000106D3"/>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0106D3"/>
    <w:rPr>
      <w:rFonts w:ascii="Times New Roman" w:eastAsia="Times New Roman" w:hAnsi="Times New Roman" w:cs="Times New Roman"/>
      <w:b/>
      <w:sz w:val="24"/>
      <w:szCs w:val="24"/>
      <w:lang w:eastAsia="pl-PL"/>
    </w:rPr>
  </w:style>
  <w:style w:type="character" w:customStyle="1" w:styleId="Nagwek8Znak">
    <w:name w:val="Nagłówek 8 Znak"/>
    <w:basedOn w:val="Domylnaczcionkaakapitu"/>
    <w:link w:val="Nagwek8"/>
    <w:rsid w:val="000106D3"/>
    <w:rPr>
      <w:rFonts w:ascii="Times New Roman" w:eastAsia="Times New Roman" w:hAnsi="Times New Roman" w:cs="Times New Roman"/>
      <w:b/>
      <w:iCs/>
      <w:sz w:val="24"/>
      <w:szCs w:val="24"/>
      <w:lang w:eastAsia="pl-PL"/>
    </w:rPr>
  </w:style>
  <w:style w:type="character" w:customStyle="1" w:styleId="Nagwek9Znak">
    <w:name w:val="Nagłówek 9 Znak"/>
    <w:basedOn w:val="Domylnaczcionkaakapitu"/>
    <w:link w:val="Nagwek9"/>
    <w:rsid w:val="000106D3"/>
    <w:rPr>
      <w:rFonts w:ascii="Times New Roman" w:eastAsia="Times New Roman" w:hAnsi="Times New Roman" w:cs="Times New Roman"/>
      <w:b/>
      <w:sz w:val="24"/>
      <w:szCs w:val="24"/>
      <w:lang w:eastAsia="pl-PL"/>
    </w:rPr>
  </w:style>
  <w:style w:type="paragraph" w:customStyle="1" w:styleId="Brakstyluakapitowego">
    <w:name w:val="[Brak stylu akapitowego]"/>
    <w:rsid w:val="000106D3"/>
    <w:pPr>
      <w:widowControl w:val="0"/>
      <w:autoSpaceDE w:val="0"/>
      <w:autoSpaceDN w:val="0"/>
      <w:adjustRightInd w:val="0"/>
      <w:spacing w:after="0" w:line="288" w:lineRule="auto"/>
      <w:textAlignment w:val="center"/>
    </w:pPr>
    <w:rPr>
      <w:rFonts w:ascii="Times (OTF)" w:eastAsia="Times New Roman" w:hAnsi="Times (OTF)" w:cs="Times (OTF)"/>
      <w:color w:val="000000"/>
      <w:sz w:val="24"/>
      <w:szCs w:val="24"/>
      <w:lang w:eastAsia="pl-PL"/>
    </w:rPr>
  </w:style>
  <w:style w:type="paragraph" w:customStyle="1" w:styleId="Normal-odstp">
    <w:name w:val="Normal-odstęp"/>
    <w:basedOn w:val="Normalny"/>
    <w:uiPriority w:val="99"/>
    <w:rsid w:val="000106D3"/>
    <w:pPr>
      <w:spacing w:before="113"/>
    </w:pPr>
  </w:style>
  <w:style w:type="paragraph" w:customStyle="1" w:styleId="punktppauza1">
    <w:name w:val="_punkt_półpauza_1"/>
    <w:basedOn w:val="Normalny"/>
    <w:uiPriority w:val="99"/>
    <w:rsid w:val="000106D3"/>
    <w:pPr>
      <w:ind w:left="567" w:hanging="283"/>
    </w:pPr>
  </w:style>
  <w:style w:type="paragraph" w:customStyle="1" w:styleId="obiekt">
    <w:name w:val="_obiekt"/>
    <w:basedOn w:val="Normalny"/>
    <w:uiPriority w:val="99"/>
    <w:rsid w:val="000106D3"/>
    <w:pPr>
      <w:spacing w:before="113" w:after="113"/>
      <w:ind w:firstLine="0"/>
      <w:jc w:val="center"/>
    </w:pPr>
  </w:style>
  <w:style w:type="paragraph" w:customStyle="1" w:styleId="heading0">
    <w:name w:val="heading 0"/>
    <w:basedOn w:val="Nagwek1"/>
    <w:uiPriority w:val="99"/>
    <w:rsid w:val="000106D3"/>
    <w:pPr>
      <w:keepLines w:val="0"/>
      <w:pageBreakBefore/>
      <w:tabs>
        <w:tab w:val="clear" w:pos="765"/>
        <w:tab w:val="left" w:pos="432"/>
      </w:tabs>
      <w:suppressAutoHyphens/>
      <w:spacing w:before="0"/>
      <w:ind w:firstLine="0"/>
      <w:jc w:val="center"/>
      <w:outlineLvl w:val="9"/>
    </w:pPr>
    <w:rPr>
      <w:rFonts w:ascii="Cambria" w:eastAsia="Times New Roman" w:hAnsi="Cambria" w:cs="Cambria"/>
      <w:b/>
      <w:bCs/>
      <w:caps/>
      <w:color w:val="auto"/>
      <w:sz w:val="28"/>
      <w:szCs w:val="28"/>
    </w:rPr>
  </w:style>
  <w:style w:type="paragraph" w:customStyle="1" w:styleId="heading11">
    <w:name w:val="heading 11"/>
    <w:basedOn w:val="Nagwek1"/>
    <w:uiPriority w:val="99"/>
    <w:rsid w:val="000106D3"/>
    <w:pPr>
      <w:keepLines w:val="0"/>
      <w:pageBreakBefore/>
      <w:tabs>
        <w:tab w:val="clear" w:pos="765"/>
        <w:tab w:val="left" w:pos="432"/>
        <w:tab w:val="left" w:pos="851"/>
      </w:tabs>
      <w:spacing w:before="0" w:after="170"/>
      <w:ind w:firstLine="0"/>
      <w:jc w:val="center"/>
      <w:outlineLvl w:val="9"/>
    </w:pPr>
    <w:rPr>
      <w:rFonts w:ascii="Cambria" w:eastAsia="Times New Roman" w:hAnsi="Cambria" w:cs="Cambria"/>
      <w:b/>
      <w:bCs/>
      <w:color w:val="auto"/>
      <w:sz w:val="28"/>
      <w:szCs w:val="28"/>
      <w:lang w:val="en-US"/>
    </w:rPr>
  </w:style>
  <w:style w:type="paragraph" w:customStyle="1" w:styleId="heading3-pierwszy">
    <w:name w:val="heading 3-pierwszy"/>
    <w:basedOn w:val="Nagwek3"/>
    <w:next w:val="Normalny"/>
    <w:uiPriority w:val="99"/>
    <w:rsid w:val="000106D3"/>
    <w:pPr>
      <w:spacing w:before="57"/>
      <w:outlineLvl w:val="9"/>
    </w:pPr>
  </w:style>
  <w:style w:type="paragraph" w:customStyle="1" w:styleId="punktppauza21">
    <w:name w:val="_punkt_półpauza_21"/>
    <w:basedOn w:val="punktppauza2"/>
    <w:uiPriority w:val="99"/>
    <w:rsid w:val="000106D3"/>
    <w:pPr>
      <w:ind w:left="567" w:firstLine="0"/>
    </w:pPr>
  </w:style>
  <w:style w:type="paragraph" w:customStyle="1" w:styleId="heading31">
    <w:name w:val="heading 31"/>
    <w:basedOn w:val="Nagwek3"/>
    <w:uiPriority w:val="99"/>
    <w:rsid w:val="000106D3"/>
    <w:pPr>
      <w:suppressAutoHyphens w:val="0"/>
      <w:outlineLvl w:val="9"/>
    </w:pPr>
    <w:rPr>
      <w:rFonts w:ascii="Times New Roman" w:hAnsi="Times New Roman" w:cs="Times New Roman"/>
      <w:b w:val="0"/>
    </w:rPr>
  </w:style>
  <w:style w:type="paragraph" w:customStyle="1" w:styleId="heading31-pierwszy">
    <w:name w:val="heading 31-pierwszy"/>
    <w:basedOn w:val="heading31"/>
    <w:uiPriority w:val="99"/>
    <w:rsid w:val="000106D3"/>
    <w:pPr>
      <w:spacing w:before="57"/>
    </w:pPr>
  </w:style>
  <w:style w:type="paragraph" w:customStyle="1" w:styleId="wiersz">
    <w:name w:val="_wiersz"/>
    <w:basedOn w:val="Normalny"/>
    <w:uiPriority w:val="99"/>
    <w:rsid w:val="000106D3"/>
    <w:pPr>
      <w:suppressAutoHyphens/>
      <w:spacing w:before="85"/>
      <w:ind w:left="567" w:firstLine="0"/>
      <w:jc w:val="left"/>
    </w:pPr>
  </w:style>
  <w:style w:type="paragraph" w:customStyle="1" w:styleId="wiersz-punkt">
    <w:name w:val="_wiersz-punkt"/>
    <w:basedOn w:val="wiersz"/>
    <w:uiPriority w:val="99"/>
    <w:rsid w:val="000106D3"/>
    <w:pPr>
      <w:tabs>
        <w:tab w:val="clear" w:pos="765"/>
      </w:tabs>
      <w:ind w:left="850" w:hanging="283"/>
    </w:pPr>
  </w:style>
  <w:style w:type="paragraph" w:customStyle="1" w:styleId="T1">
    <w:name w:val="_T1"/>
    <w:basedOn w:val="Normalny"/>
    <w:uiPriority w:val="99"/>
    <w:rsid w:val="000106D3"/>
    <w:pPr>
      <w:keepNext/>
      <w:tabs>
        <w:tab w:val="clear" w:pos="765"/>
        <w:tab w:val="left" w:pos="851"/>
      </w:tabs>
      <w:spacing w:before="113"/>
      <w:ind w:left="567" w:firstLine="0"/>
      <w:jc w:val="left"/>
    </w:pPr>
    <w:rPr>
      <w:rFonts w:ascii="Calibri" w:hAnsi="Calibri" w:cs="Calibri"/>
      <w:b/>
      <w:bCs/>
      <w:sz w:val="23"/>
      <w:szCs w:val="23"/>
    </w:rPr>
  </w:style>
  <w:style w:type="paragraph" w:customStyle="1" w:styleId="T2">
    <w:name w:val="_T2"/>
    <w:basedOn w:val="T1"/>
    <w:uiPriority w:val="99"/>
    <w:rsid w:val="000106D3"/>
    <w:pPr>
      <w:spacing w:before="57"/>
    </w:pPr>
    <w:rPr>
      <w:smallCaps/>
    </w:rPr>
  </w:style>
  <w:style w:type="paragraph" w:customStyle="1" w:styleId="T1-pierwszy">
    <w:name w:val="_T1-pierwszy"/>
    <w:basedOn w:val="T1"/>
    <w:uiPriority w:val="99"/>
    <w:rsid w:val="000106D3"/>
    <w:pPr>
      <w:spacing w:before="0"/>
    </w:pPr>
  </w:style>
  <w:style w:type="paragraph" w:styleId="Akapitzlist">
    <w:name w:val="List Paragraph"/>
    <w:basedOn w:val="Normalny"/>
    <w:uiPriority w:val="34"/>
    <w:qFormat/>
    <w:rsid w:val="000106D3"/>
    <w:pPr>
      <w:tabs>
        <w:tab w:val="clear" w:pos="765"/>
      </w:tabs>
      <w:autoSpaceDE/>
      <w:autoSpaceDN/>
      <w:adjustRightInd/>
      <w:spacing w:after="200" w:line="276" w:lineRule="auto"/>
      <w:ind w:left="720" w:firstLine="0"/>
      <w:contextualSpacing/>
      <w:jc w:val="left"/>
      <w:textAlignment w:val="auto"/>
    </w:pPr>
    <w:rPr>
      <w:rFonts w:ascii="Calibri" w:eastAsia="Calibri" w:hAnsi="Calibri"/>
      <w:lang w:eastAsia="en-US"/>
    </w:rPr>
  </w:style>
  <w:style w:type="paragraph" w:customStyle="1" w:styleId="punktppauza11">
    <w:name w:val="_punkt_półpauza_11"/>
    <w:basedOn w:val="punktppauza1"/>
    <w:uiPriority w:val="99"/>
    <w:rsid w:val="000106D3"/>
    <w:pPr>
      <w:ind w:left="283" w:firstLine="0"/>
    </w:pPr>
  </w:style>
  <w:style w:type="paragraph" w:styleId="NormalnyWeb">
    <w:name w:val="Normal (Web)"/>
    <w:basedOn w:val="Normalny"/>
    <w:uiPriority w:val="99"/>
    <w:unhideWhenUsed/>
    <w:rsid w:val="000106D3"/>
    <w:pPr>
      <w:tabs>
        <w:tab w:val="clear" w:pos="765"/>
      </w:tabs>
      <w:autoSpaceDE/>
      <w:autoSpaceDN/>
      <w:adjustRightInd/>
      <w:spacing w:before="100" w:beforeAutospacing="1" w:after="100" w:afterAutospacing="1"/>
      <w:ind w:firstLine="0"/>
      <w:jc w:val="left"/>
      <w:textAlignment w:val="auto"/>
    </w:pPr>
    <w:rPr>
      <w:sz w:val="24"/>
      <w:szCs w:val="24"/>
    </w:rPr>
  </w:style>
  <w:style w:type="paragraph" w:customStyle="1" w:styleId="ttt1">
    <w:name w:val="ttt1"/>
    <w:basedOn w:val="Normalny"/>
    <w:uiPriority w:val="99"/>
    <w:rsid w:val="000106D3"/>
    <w:pPr>
      <w:ind w:left="227" w:hanging="227"/>
    </w:pPr>
  </w:style>
  <w:style w:type="paragraph" w:customStyle="1" w:styleId="ttt11">
    <w:name w:val="ttt11"/>
    <w:basedOn w:val="ttt1"/>
    <w:uiPriority w:val="99"/>
    <w:rsid w:val="000106D3"/>
    <w:pPr>
      <w:ind w:left="340"/>
    </w:pPr>
  </w:style>
  <w:style w:type="paragraph" w:customStyle="1" w:styleId="tt1a">
    <w:name w:val="tt1a"/>
    <w:basedOn w:val="Normalny"/>
    <w:uiPriority w:val="99"/>
    <w:rsid w:val="000106D3"/>
    <w:pPr>
      <w:ind w:left="170" w:hanging="170"/>
    </w:pPr>
    <w:rPr>
      <w:sz w:val="18"/>
      <w:szCs w:val="18"/>
    </w:rPr>
  </w:style>
  <w:style w:type="character" w:customStyle="1" w:styleId="boldN31">
    <w:name w:val="_bold_N31"/>
    <w:uiPriority w:val="99"/>
    <w:rsid w:val="000106D3"/>
    <w:rPr>
      <w:rFonts w:ascii="Cambria" w:hAnsi="Cambria" w:cs="Cambria"/>
      <w:b/>
      <w:bCs/>
      <w:color w:val="auto"/>
      <w:sz w:val="22"/>
      <w:szCs w:val="22"/>
    </w:rPr>
  </w:style>
  <w:style w:type="character" w:customStyle="1" w:styleId="kropka">
    <w:name w:val="_kropka"/>
    <w:uiPriority w:val="99"/>
    <w:rsid w:val="000106D3"/>
    <w:rPr>
      <w:rFonts w:ascii="Symbol" w:hAnsi="Symbol" w:cs="Symbol"/>
      <w:color w:val="auto"/>
    </w:rPr>
  </w:style>
  <w:style w:type="character" w:customStyle="1" w:styleId="bold-kursywa">
    <w:name w:val="_bold-kursywa"/>
    <w:uiPriority w:val="99"/>
    <w:rsid w:val="000106D3"/>
    <w:rPr>
      <w:bCs/>
      <w:i/>
      <w:iCs/>
      <w:color w:val="auto"/>
    </w:rPr>
  </w:style>
  <w:style w:type="paragraph" w:styleId="Nagwek">
    <w:name w:val="header"/>
    <w:basedOn w:val="Normalny"/>
    <w:link w:val="NagwekZnak"/>
    <w:semiHidden/>
    <w:rsid w:val="000106D3"/>
    <w:pPr>
      <w:tabs>
        <w:tab w:val="clear" w:pos="765"/>
        <w:tab w:val="center" w:pos="4536"/>
        <w:tab w:val="right" w:pos="9072"/>
      </w:tabs>
      <w:autoSpaceDE/>
      <w:autoSpaceDN/>
      <w:adjustRightInd/>
      <w:ind w:firstLine="0"/>
      <w:jc w:val="left"/>
      <w:textAlignment w:val="auto"/>
    </w:pPr>
    <w:rPr>
      <w:sz w:val="24"/>
      <w:szCs w:val="24"/>
    </w:rPr>
  </w:style>
  <w:style w:type="character" w:customStyle="1" w:styleId="NagwekZnak">
    <w:name w:val="Nagłówek Znak"/>
    <w:basedOn w:val="Domylnaczcionkaakapitu"/>
    <w:link w:val="Nagwek"/>
    <w:semiHidden/>
    <w:rsid w:val="000106D3"/>
    <w:rPr>
      <w:rFonts w:ascii="Times New Roman" w:eastAsia="Times New Roman" w:hAnsi="Times New Roman" w:cs="Times New Roman"/>
      <w:sz w:val="24"/>
      <w:szCs w:val="24"/>
      <w:lang w:eastAsia="pl-PL"/>
    </w:rPr>
  </w:style>
  <w:style w:type="paragraph" w:customStyle="1" w:styleId="Default">
    <w:name w:val="Default"/>
    <w:rsid w:val="000106D3"/>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1871</Words>
  <Characters>11230</Characters>
  <Application>Microsoft Office Word</Application>
  <DocSecurity>0</DocSecurity>
  <Lines>93</Lines>
  <Paragraphs>26</Paragraphs>
  <ScaleCrop>false</ScaleCrop>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Zawiszewska</dc:creator>
  <cp:keywords/>
  <dc:description/>
  <cp:lastModifiedBy>Krzysztof Fiszer</cp:lastModifiedBy>
  <cp:revision>5</cp:revision>
  <dcterms:created xsi:type="dcterms:W3CDTF">2020-09-11T13:01:00Z</dcterms:created>
  <dcterms:modified xsi:type="dcterms:W3CDTF">2025-09-30T07:22:00Z</dcterms:modified>
</cp:coreProperties>
</file>