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69F51" w14:textId="41BE7136" w:rsidR="00B3787E" w:rsidRPr="00E82489" w:rsidRDefault="00E82489" w:rsidP="00E8248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7E015B0" wp14:editId="1E0BB228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679130" cy="640080"/>
            <wp:effectExtent l="0" t="0" r="6985" b="762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13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87E" w:rsidRPr="00E82489">
        <w:rPr>
          <w:b/>
          <w:bCs/>
          <w:sz w:val="28"/>
          <w:szCs w:val="28"/>
        </w:rPr>
        <w:t>Regulamin Stołówki</w:t>
      </w:r>
    </w:p>
    <w:p w14:paraId="7840E3A6" w14:textId="7DD50AA7" w:rsidR="00B3787E" w:rsidRPr="00E82489" w:rsidRDefault="00B3787E" w:rsidP="00E82489">
      <w:pPr>
        <w:spacing w:after="0"/>
        <w:jc w:val="center"/>
        <w:rPr>
          <w:b/>
          <w:bCs/>
          <w:sz w:val="28"/>
          <w:szCs w:val="28"/>
        </w:rPr>
      </w:pPr>
      <w:r w:rsidRPr="00E82489">
        <w:rPr>
          <w:b/>
          <w:bCs/>
          <w:sz w:val="28"/>
          <w:szCs w:val="28"/>
        </w:rPr>
        <w:t xml:space="preserve">w </w:t>
      </w:r>
      <w:r w:rsidR="0047461E">
        <w:rPr>
          <w:b/>
          <w:bCs/>
          <w:sz w:val="28"/>
          <w:szCs w:val="28"/>
        </w:rPr>
        <w:t>Zespole Szkół Podstawowych w Przybysławicach</w:t>
      </w:r>
    </w:p>
    <w:p w14:paraId="46080F6B" w14:textId="06E592A2" w:rsidR="00B3787E" w:rsidRDefault="00B3787E" w:rsidP="00E82489">
      <w:pPr>
        <w:pBdr>
          <w:bottom w:val="single" w:sz="4" w:space="1" w:color="auto"/>
        </w:pBdr>
        <w:spacing w:after="0"/>
        <w:jc w:val="center"/>
        <w:rPr>
          <w:b/>
          <w:bCs/>
          <w:sz w:val="28"/>
          <w:szCs w:val="28"/>
        </w:rPr>
      </w:pPr>
      <w:r w:rsidRPr="00E82489">
        <w:rPr>
          <w:b/>
          <w:bCs/>
          <w:sz w:val="28"/>
          <w:szCs w:val="28"/>
        </w:rPr>
        <w:t>Prowadzący stołówkę (Operator)</w:t>
      </w:r>
    </w:p>
    <w:p w14:paraId="37261027" w14:textId="77777777" w:rsidR="00C868CF" w:rsidRPr="00E82489" w:rsidRDefault="00C868CF" w:rsidP="00E82489">
      <w:pPr>
        <w:pBdr>
          <w:bottom w:val="single" w:sz="4" w:space="1" w:color="auto"/>
        </w:pBdr>
        <w:spacing w:after="0"/>
        <w:jc w:val="center"/>
        <w:rPr>
          <w:b/>
          <w:bCs/>
          <w:sz w:val="28"/>
          <w:szCs w:val="28"/>
        </w:rPr>
      </w:pPr>
    </w:p>
    <w:p w14:paraId="6A005265" w14:textId="77777777" w:rsidR="00C868CF" w:rsidRDefault="00C868CF" w:rsidP="00C868CF">
      <w:pPr>
        <w:pStyle w:val="Akapitzlist"/>
        <w:ind w:left="408"/>
      </w:pPr>
    </w:p>
    <w:p w14:paraId="6156593B" w14:textId="7AD00FD4" w:rsidR="00B3787E" w:rsidRDefault="00B3787E" w:rsidP="00B3787E">
      <w:pPr>
        <w:pStyle w:val="Akapitzlist"/>
        <w:numPr>
          <w:ilvl w:val="0"/>
          <w:numId w:val="2"/>
        </w:numPr>
      </w:pPr>
      <w:r>
        <w:t xml:space="preserve">Stołówka prowadzona jest przez </w:t>
      </w:r>
      <w:r w:rsidR="00B8139E">
        <w:rPr>
          <w:b/>
          <w:bCs/>
        </w:rPr>
        <w:t>Educater</w:t>
      </w:r>
      <w:r w:rsidR="001410B1">
        <w:rPr>
          <w:b/>
          <w:bCs/>
        </w:rPr>
        <w:t xml:space="preserve"> Sp. z o.o.</w:t>
      </w:r>
      <w:r>
        <w:t xml:space="preserve"> z siedzibą w </w:t>
      </w:r>
      <w:r w:rsidR="00941685">
        <w:t>Krakowie</w:t>
      </w:r>
      <w:r w:rsidR="001410B1">
        <w:t>, ul</w:t>
      </w:r>
      <w:r>
        <w:t xml:space="preserve">. </w:t>
      </w:r>
      <w:r w:rsidR="00941685">
        <w:t>Jurka Bitschana 8</w:t>
      </w:r>
      <w:r>
        <w:t xml:space="preserve">, </w:t>
      </w:r>
      <w:r w:rsidR="00941685">
        <w:t>31-410 Kraków</w:t>
      </w:r>
      <w:r>
        <w:t>, zarejestrowaną w Rejestrze Przedsiębiorców prowadzonym przez Sąd Rejonowy dla Krakowa - Śródmieścia, XI</w:t>
      </w:r>
      <w:r w:rsidR="00CD5FB4">
        <w:t>I</w:t>
      </w:r>
      <w:r>
        <w:t xml:space="preserve"> Wydział Gospodarczy Krajowego Rejestru Sądowego, pod numerem KRS: </w:t>
      </w:r>
      <w:r w:rsidR="00F91893" w:rsidRPr="00F91893">
        <w:t>0001019993</w:t>
      </w:r>
      <w:r>
        <w:t xml:space="preserve">, NIP: </w:t>
      </w:r>
      <w:r w:rsidR="00956E1F" w:rsidRPr="00956E1F">
        <w:t>513</w:t>
      </w:r>
      <w:r w:rsidR="00956E1F">
        <w:t xml:space="preserve"> </w:t>
      </w:r>
      <w:r w:rsidR="00956E1F" w:rsidRPr="00956E1F">
        <w:t>028</w:t>
      </w:r>
      <w:r w:rsidR="00956E1F">
        <w:t xml:space="preserve"> </w:t>
      </w:r>
      <w:r w:rsidR="00956E1F" w:rsidRPr="00956E1F">
        <w:t>39</w:t>
      </w:r>
      <w:r w:rsidR="00956E1F">
        <w:t xml:space="preserve"> </w:t>
      </w:r>
      <w:r w:rsidR="00956E1F" w:rsidRPr="00956E1F">
        <w:t>73</w:t>
      </w:r>
      <w:r w:rsidR="007B7DF0">
        <w:t xml:space="preserve"> – zwaną dalej </w:t>
      </w:r>
      <w:r w:rsidR="007B7DF0" w:rsidRPr="007B7DF0">
        <w:rPr>
          <w:b/>
          <w:bCs/>
        </w:rPr>
        <w:t>Operatorem</w:t>
      </w:r>
      <w:r>
        <w:t xml:space="preserve">. </w:t>
      </w:r>
    </w:p>
    <w:p w14:paraId="423789A1" w14:textId="04019541" w:rsidR="00B3787E" w:rsidRDefault="00B3787E" w:rsidP="00B3787E">
      <w:pPr>
        <w:pStyle w:val="Akapitzlist"/>
        <w:numPr>
          <w:ilvl w:val="0"/>
          <w:numId w:val="2"/>
        </w:numPr>
      </w:pPr>
      <w:r>
        <w:t xml:space="preserve">Posiłki przygotowywane są na podstawie opracowywanych przez wykwalifikowanych dietetyków jadłospisów w sposób zgodny z obowiązującymi w tym zakresie normami i przepisami. </w:t>
      </w:r>
      <w:r w:rsidR="003E4776">
        <w:t>Operator</w:t>
      </w:r>
      <w:r>
        <w:t xml:space="preserve"> zapewnia spełnianie wszystkich prawem wymaganych kryteriów do prowadzenia swojej działalności. </w:t>
      </w:r>
    </w:p>
    <w:p w14:paraId="2ABCBBAC" w14:textId="647CF900" w:rsidR="00B3787E" w:rsidRDefault="00B3787E" w:rsidP="00B3787E">
      <w:pPr>
        <w:pStyle w:val="Akapitzlist"/>
        <w:numPr>
          <w:ilvl w:val="0"/>
          <w:numId w:val="2"/>
        </w:numPr>
      </w:pPr>
      <w:r>
        <w:t xml:space="preserve">Reprezentantem </w:t>
      </w:r>
      <w:r w:rsidR="003E4776">
        <w:t>Operatora</w:t>
      </w:r>
      <w:r>
        <w:t xml:space="preserve"> w zakresie wszelkich czynności związanych z działalnością Stołówki, jest Kierownik Stołówki</w:t>
      </w:r>
      <w:r w:rsidR="000D3851">
        <w:t>.</w:t>
      </w:r>
      <w:r w:rsidR="00810ED2">
        <w:t xml:space="preserve"> Wszelkie sprawy związane z funkcjonowaniem </w:t>
      </w:r>
      <w:r w:rsidR="00DB39AA">
        <w:t xml:space="preserve">stołówki </w:t>
      </w:r>
      <w:r w:rsidR="00CE2D5A">
        <w:t xml:space="preserve">prosimy załatwiać drogą mailową pod adresem </w:t>
      </w:r>
      <w:hyperlink r:id="rId8" w:history="1">
        <w:r w:rsidR="00CE2D5A" w:rsidRPr="003332A4">
          <w:rPr>
            <w:rStyle w:val="Hipercze"/>
          </w:rPr>
          <w:t>info@twojezdrowko.pl</w:t>
        </w:r>
      </w:hyperlink>
      <w:r w:rsidR="00CE2D5A">
        <w:t xml:space="preserve"> </w:t>
      </w:r>
      <w:r>
        <w:t>,</w:t>
      </w:r>
      <w:r w:rsidR="006E5EFD">
        <w:t xml:space="preserve"> aktualne dane do kontaktu telefonicznego znajdują się na stronie </w:t>
      </w:r>
      <w:hyperlink r:id="rId9" w:history="1">
        <w:r w:rsidR="00300AD1" w:rsidRPr="003332A4">
          <w:rPr>
            <w:rStyle w:val="Hipercze"/>
          </w:rPr>
          <w:t>www.twojezdrowko.pl</w:t>
        </w:r>
      </w:hyperlink>
      <w:r w:rsidR="00300AD1">
        <w:t xml:space="preserve"> .</w:t>
      </w:r>
      <w:r>
        <w:t xml:space="preserve"> </w:t>
      </w:r>
    </w:p>
    <w:p w14:paraId="6BDFB5B3" w14:textId="77777777" w:rsidR="00B3787E" w:rsidRDefault="00B3787E" w:rsidP="00B3787E">
      <w:pPr>
        <w:pStyle w:val="Akapitzlist"/>
        <w:ind w:left="408"/>
      </w:pPr>
    </w:p>
    <w:p w14:paraId="465F419D" w14:textId="4594C62C" w:rsidR="00B3787E" w:rsidRPr="002139C3" w:rsidRDefault="00B3787E" w:rsidP="00C868CF">
      <w:pPr>
        <w:pStyle w:val="Akapitzlist"/>
        <w:pBdr>
          <w:bottom w:val="single" w:sz="4" w:space="1" w:color="auto"/>
        </w:pBdr>
        <w:ind w:left="408"/>
        <w:jc w:val="center"/>
        <w:rPr>
          <w:b/>
          <w:bCs/>
          <w:sz w:val="24"/>
          <w:szCs w:val="24"/>
        </w:rPr>
      </w:pPr>
      <w:r w:rsidRPr="002139C3">
        <w:rPr>
          <w:b/>
          <w:bCs/>
          <w:sz w:val="24"/>
          <w:szCs w:val="24"/>
        </w:rPr>
        <w:t>Ogólne zasady korzystania ze stołówki</w:t>
      </w:r>
    </w:p>
    <w:p w14:paraId="4944C877" w14:textId="77777777" w:rsidR="002139C3" w:rsidRDefault="002139C3" w:rsidP="002139C3">
      <w:pPr>
        <w:pStyle w:val="Akapitzlist"/>
        <w:ind w:left="408"/>
      </w:pPr>
    </w:p>
    <w:p w14:paraId="17EF3093" w14:textId="66D66099" w:rsidR="00B3787E" w:rsidRDefault="00B3787E" w:rsidP="00B3787E">
      <w:pPr>
        <w:pStyle w:val="Akapitzlist"/>
        <w:numPr>
          <w:ilvl w:val="0"/>
          <w:numId w:val="2"/>
        </w:numPr>
      </w:pPr>
      <w:r>
        <w:t xml:space="preserve">Z wyżywienia na stołówce korzystać mogą uczniowie, nauczyciele i pracownicy Szkoły. </w:t>
      </w:r>
    </w:p>
    <w:p w14:paraId="5331228B" w14:textId="4F3B1C88" w:rsidR="00B3787E" w:rsidRDefault="00B3787E" w:rsidP="00B3787E">
      <w:pPr>
        <w:pStyle w:val="Akapitzlist"/>
        <w:numPr>
          <w:ilvl w:val="0"/>
          <w:numId w:val="2"/>
        </w:numPr>
      </w:pPr>
      <w:r>
        <w:t xml:space="preserve">Stołówka wydaje obiady w dniach funkcjonowania szkoły, w godzinach od </w:t>
      </w:r>
      <w:r w:rsidRPr="00E82489">
        <w:rPr>
          <w:b/>
          <w:bCs/>
        </w:rPr>
        <w:t>11:20 do 14:00</w:t>
      </w:r>
      <w:r>
        <w:t xml:space="preserve">. </w:t>
      </w:r>
    </w:p>
    <w:p w14:paraId="65CF499B" w14:textId="2CDA89E9" w:rsidR="00484AC2" w:rsidRDefault="00484AC2" w:rsidP="00B3787E">
      <w:pPr>
        <w:pStyle w:val="Akapitzlist"/>
        <w:numPr>
          <w:ilvl w:val="0"/>
          <w:numId w:val="2"/>
        </w:numPr>
      </w:pPr>
      <w:r>
        <w:t xml:space="preserve">Stołówka </w:t>
      </w:r>
      <w:r w:rsidR="008D18A0">
        <w:t>wydaje obiady abonamentowe oraz umożliwia zakupu posiłków poza aboname</w:t>
      </w:r>
      <w:r w:rsidR="009B054C">
        <w:t>n</w:t>
      </w:r>
      <w:r w:rsidR="008D18A0">
        <w:t>tem</w:t>
      </w:r>
      <w:r w:rsidR="009B054C">
        <w:t>.</w:t>
      </w:r>
    </w:p>
    <w:p w14:paraId="7A7DEE98" w14:textId="2CCC4E28" w:rsidR="009B054C" w:rsidRDefault="00DE5A8D" w:rsidP="00B3787E">
      <w:pPr>
        <w:pStyle w:val="Akapitzlist"/>
        <w:numPr>
          <w:ilvl w:val="0"/>
          <w:numId w:val="2"/>
        </w:numPr>
      </w:pPr>
      <w:r>
        <w:t xml:space="preserve">Obiady abonamentowe </w:t>
      </w:r>
      <w:r w:rsidR="00124A3F">
        <w:t>podlegają dofinansowaniu przez Szkołę na zasadach określonych przez Dyrektora Szkoły.</w:t>
      </w:r>
    </w:p>
    <w:p w14:paraId="6C16DA11" w14:textId="6D68DF3C" w:rsidR="00B3787E" w:rsidRDefault="003430ED" w:rsidP="00B3787E">
      <w:pPr>
        <w:pStyle w:val="Akapitzlist"/>
        <w:numPr>
          <w:ilvl w:val="0"/>
          <w:numId w:val="2"/>
        </w:numPr>
      </w:pPr>
      <w:r>
        <w:t>Obiady abonamentowe</w:t>
      </w:r>
      <w:r w:rsidR="00B3787E">
        <w:t xml:space="preserve"> wydawane są na podstawie </w:t>
      </w:r>
      <w:r w:rsidR="00391E10">
        <w:t xml:space="preserve">listy obecności generowanej przez elektroniczny System Ewidencji </w:t>
      </w:r>
      <w:r w:rsidR="00EC3B5B">
        <w:t>Ż</w:t>
      </w:r>
      <w:r w:rsidR="00391E10">
        <w:t xml:space="preserve">ywionych </w:t>
      </w:r>
      <w:r w:rsidR="00EC3B5B">
        <w:t>D</w:t>
      </w:r>
      <w:r w:rsidR="00391E10">
        <w:t>zieci.</w:t>
      </w:r>
      <w:r w:rsidR="00B3787E">
        <w:t xml:space="preserve"> </w:t>
      </w:r>
    </w:p>
    <w:p w14:paraId="1F4479D1" w14:textId="4D053B28" w:rsidR="00B3787E" w:rsidRDefault="00B3787E" w:rsidP="00B3787E">
      <w:pPr>
        <w:pStyle w:val="Akapitzlist"/>
        <w:numPr>
          <w:ilvl w:val="0"/>
          <w:numId w:val="2"/>
        </w:numPr>
      </w:pPr>
      <w:r>
        <w:t xml:space="preserve">Korzystający ze stołówki spożywają obiady wyłącznie na terenie stołówki, nie dotyczy to posiłków zakupionych i opakowanych na wynos. </w:t>
      </w:r>
    </w:p>
    <w:p w14:paraId="6881FE74" w14:textId="7C356B66" w:rsidR="00B3787E" w:rsidRDefault="00B3787E" w:rsidP="00B3787E">
      <w:pPr>
        <w:pStyle w:val="Akapitzlist"/>
        <w:numPr>
          <w:ilvl w:val="0"/>
          <w:numId w:val="2"/>
        </w:numPr>
      </w:pPr>
      <w:r>
        <w:t xml:space="preserve">W stołówce podczas wydawania obiadów: </w:t>
      </w:r>
    </w:p>
    <w:p w14:paraId="7C101A22" w14:textId="21DEF3BA" w:rsidR="00B3787E" w:rsidRDefault="00B3787E" w:rsidP="00B3787E">
      <w:pPr>
        <w:pStyle w:val="Akapitzlist"/>
        <w:numPr>
          <w:ilvl w:val="0"/>
          <w:numId w:val="5"/>
        </w:numPr>
      </w:pPr>
      <w:r>
        <w:t xml:space="preserve">Obowiązuje samoobsługa przy odbieraniu posiłków; </w:t>
      </w:r>
    </w:p>
    <w:p w14:paraId="53AAC96E" w14:textId="415B7BA8" w:rsidR="00B3787E" w:rsidRDefault="00B3787E" w:rsidP="00B3787E">
      <w:pPr>
        <w:pStyle w:val="Akapitzlist"/>
        <w:numPr>
          <w:ilvl w:val="0"/>
          <w:numId w:val="5"/>
        </w:numPr>
      </w:pPr>
      <w:r>
        <w:t xml:space="preserve">Obowiązuje odnoszenie po sobie brudnych naczyń do okienka zmywalni; </w:t>
      </w:r>
    </w:p>
    <w:p w14:paraId="10584058" w14:textId="0BAADF88" w:rsidR="00B3787E" w:rsidRDefault="00B3787E" w:rsidP="00B3787E">
      <w:pPr>
        <w:pStyle w:val="Akapitzlist"/>
        <w:numPr>
          <w:ilvl w:val="0"/>
          <w:numId w:val="5"/>
        </w:numPr>
      </w:pPr>
      <w:r>
        <w:t xml:space="preserve">Należy zachowywać porządek, nie należy krzyczeć ani prowadzić głośnych rozmów; </w:t>
      </w:r>
    </w:p>
    <w:p w14:paraId="07238534" w14:textId="0DACC2C8" w:rsidR="00B3787E" w:rsidRDefault="00B3787E" w:rsidP="00B3787E">
      <w:pPr>
        <w:pStyle w:val="Akapitzlist"/>
        <w:numPr>
          <w:ilvl w:val="0"/>
          <w:numId w:val="5"/>
        </w:numPr>
      </w:pPr>
      <w:r>
        <w:t xml:space="preserve">Uczniowie powinni stosować się do poleceń nauczycieli i obsługi stołówki. </w:t>
      </w:r>
    </w:p>
    <w:p w14:paraId="0ABCC1AE" w14:textId="4C6249D2" w:rsidR="00B3787E" w:rsidRDefault="00B3787E" w:rsidP="00B3787E">
      <w:pPr>
        <w:pStyle w:val="Akapitzlist"/>
        <w:numPr>
          <w:ilvl w:val="0"/>
          <w:numId w:val="2"/>
        </w:numPr>
      </w:pPr>
      <w:r>
        <w:t xml:space="preserve">Zabronione jest wynoszenie naczyń i sztućców poza teren stołówki. </w:t>
      </w:r>
    </w:p>
    <w:p w14:paraId="7F7FFD8E" w14:textId="2C886F33" w:rsidR="00B3787E" w:rsidRDefault="00B3787E" w:rsidP="00B3787E">
      <w:pPr>
        <w:pStyle w:val="Akapitzlist"/>
        <w:numPr>
          <w:ilvl w:val="0"/>
          <w:numId w:val="2"/>
        </w:numPr>
      </w:pPr>
      <w:r>
        <w:t>Opiekunowie (Rodzice) zgłaszają dzieci do żywienia na stołówce wypełniając FORMULARZ ZGŁOSZENIA DZIECKA DO ŻYWIENIA. Informacje z formularza wprowadzane są do prowadzone</w:t>
      </w:r>
      <w:r w:rsidR="00391E10">
        <w:t>go</w:t>
      </w:r>
      <w:r>
        <w:t xml:space="preserve"> przez Operatora </w:t>
      </w:r>
      <w:r w:rsidR="00EC3B5B">
        <w:t>Systemu Ewidencji Żywionych Dzieci</w:t>
      </w:r>
      <w:r>
        <w:t xml:space="preserve">. </w:t>
      </w:r>
    </w:p>
    <w:p w14:paraId="263EBBEC" w14:textId="77777777" w:rsidR="00391E10" w:rsidRDefault="00B3787E" w:rsidP="00B3787E">
      <w:pPr>
        <w:pStyle w:val="Akapitzlist"/>
        <w:numPr>
          <w:ilvl w:val="0"/>
          <w:numId w:val="2"/>
        </w:numPr>
      </w:pPr>
      <w:r>
        <w:t xml:space="preserve">W miarę dostępności możliwy jest jednorazowy zakup posiłków na stołówce. Cena posiłków kupowanych jednorazowo oraz cena opakowań podane są w cenniku na Stołówce. </w:t>
      </w:r>
    </w:p>
    <w:p w14:paraId="7CC24DDE" w14:textId="019214BE" w:rsidR="001B7D0D" w:rsidRDefault="001B7D0D">
      <w:r>
        <w:br w:type="page"/>
      </w:r>
    </w:p>
    <w:p w14:paraId="5C325D2B" w14:textId="77777777" w:rsidR="00391E10" w:rsidRDefault="00391E10" w:rsidP="00391E10">
      <w:pPr>
        <w:pStyle w:val="Akapitzlist"/>
        <w:ind w:left="408"/>
      </w:pPr>
    </w:p>
    <w:p w14:paraId="6BAE6D43" w14:textId="5908E70D" w:rsidR="00B3787E" w:rsidRPr="002139C3" w:rsidRDefault="00B3787E" w:rsidP="002139C3">
      <w:pPr>
        <w:pBdr>
          <w:bottom w:val="single" w:sz="4" w:space="1" w:color="auto"/>
        </w:pBdr>
        <w:ind w:left="48"/>
        <w:jc w:val="center"/>
        <w:rPr>
          <w:b/>
          <w:bCs/>
          <w:sz w:val="24"/>
          <w:szCs w:val="24"/>
        </w:rPr>
      </w:pPr>
      <w:r w:rsidRPr="002139C3">
        <w:rPr>
          <w:b/>
          <w:bCs/>
          <w:sz w:val="24"/>
          <w:szCs w:val="24"/>
        </w:rPr>
        <w:t>Rejestracja abonamentów i rozliczenia</w:t>
      </w:r>
    </w:p>
    <w:p w14:paraId="09372675" w14:textId="77777777" w:rsidR="002139C3" w:rsidRDefault="002139C3" w:rsidP="002139C3">
      <w:pPr>
        <w:pStyle w:val="Akapitzlist"/>
        <w:ind w:left="408"/>
      </w:pPr>
    </w:p>
    <w:p w14:paraId="019CF1F0" w14:textId="299F931E" w:rsidR="00B3787E" w:rsidRDefault="00B3787E" w:rsidP="00B3787E">
      <w:pPr>
        <w:pStyle w:val="Akapitzlist"/>
        <w:numPr>
          <w:ilvl w:val="0"/>
          <w:numId w:val="2"/>
        </w:numPr>
      </w:pPr>
      <w:r>
        <w:t xml:space="preserve">Zgłoszenie dziecka do żywienia </w:t>
      </w:r>
      <w:r w:rsidR="00AF6E76">
        <w:t xml:space="preserve">abonamentowego </w:t>
      </w:r>
      <w:r>
        <w:t xml:space="preserve">oznacza akceptację </w:t>
      </w:r>
      <w:r w:rsidR="00754926">
        <w:t>niniejszego regulaminu</w:t>
      </w:r>
      <w:r w:rsidR="00775789">
        <w:t>.</w:t>
      </w:r>
      <w:r>
        <w:t xml:space="preserve"> </w:t>
      </w:r>
    </w:p>
    <w:p w14:paraId="7EA42C2C" w14:textId="69A633C4" w:rsidR="00F515F9" w:rsidRDefault="00F515F9" w:rsidP="00B3787E">
      <w:pPr>
        <w:pStyle w:val="Akapitzlist"/>
        <w:numPr>
          <w:ilvl w:val="0"/>
          <w:numId w:val="2"/>
        </w:numPr>
      </w:pPr>
      <w:r>
        <w:t xml:space="preserve">Objęte abonamentem są </w:t>
      </w:r>
      <w:r w:rsidR="00876C22">
        <w:t>wyłącznie pełne obiady (zupa, drugie danie, napój).</w:t>
      </w:r>
    </w:p>
    <w:p w14:paraId="3B89D3EF" w14:textId="10B3FC41" w:rsidR="008D687B" w:rsidRDefault="00E238B5" w:rsidP="00B3787E">
      <w:pPr>
        <w:pStyle w:val="Akapitzlist"/>
        <w:numPr>
          <w:ilvl w:val="0"/>
          <w:numId w:val="2"/>
        </w:numPr>
      </w:pPr>
      <w:r>
        <w:t xml:space="preserve">Rozpoczęcie abonamentu następuje w dniu wskazanym </w:t>
      </w:r>
      <w:r w:rsidR="005F09A8">
        <w:t>w zgłoszeniu dziecka do żywienia.</w:t>
      </w:r>
    </w:p>
    <w:p w14:paraId="4A0C6502" w14:textId="28C6D056" w:rsidR="005F09A8" w:rsidRDefault="005F09A8" w:rsidP="00B3787E">
      <w:pPr>
        <w:pStyle w:val="Akapitzlist"/>
        <w:numPr>
          <w:ilvl w:val="0"/>
          <w:numId w:val="2"/>
        </w:numPr>
      </w:pPr>
      <w:r>
        <w:t xml:space="preserve">Zakończenie abonamentu następuje </w:t>
      </w:r>
      <w:r w:rsidR="00B61B3C">
        <w:t xml:space="preserve">z końcem roku szkolnego, lub na wniosek opiekuna przesłany </w:t>
      </w:r>
      <w:r w:rsidR="00DE568B">
        <w:t>mailem do Operatora, z dniem wskazanym przez Opiekuna</w:t>
      </w:r>
      <w:r w:rsidR="00C42F22">
        <w:t xml:space="preserve"> z co najmniej jednodniowym wyprze</w:t>
      </w:r>
      <w:r w:rsidR="000F1FD7">
        <w:t>dzeniem.</w:t>
      </w:r>
    </w:p>
    <w:p w14:paraId="020C4BD4" w14:textId="4DCE7622" w:rsidR="00B3787E" w:rsidRDefault="00B3787E" w:rsidP="00B3787E">
      <w:pPr>
        <w:pStyle w:val="Akapitzlist"/>
        <w:numPr>
          <w:ilvl w:val="0"/>
          <w:numId w:val="2"/>
        </w:numPr>
      </w:pPr>
      <w:r>
        <w:t xml:space="preserve">Abonament opłacany jest </w:t>
      </w:r>
      <w:r w:rsidR="00EE679C">
        <w:t>w terminie i na zasadach określonych</w:t>
      </w:r>
      <w:r w:rsidR="008D4B32">
        <w:t xml:space="preserve"> przez Dyrektora Szkoły.</w:t>
      </w:r>
      <w:r>
        <w:t xml:space="preserve"> </w:t>
      </w:r>
    </w:p>
    <w:p w14:paraId="43503C5F" w14:textId="5628DCE8" w:rsidR="00B3787E" w:rsidRDefault="00B3787E" w:rsidP="00B3787E">
      <w:pPr>
        <w:pStyle w:val="Akapitzlist"/>
        <w:numPr>
          <w:ilvl w:val="0"/>
          <w:numId w:val="2"/>
        </w:numPr>
      </w:pPr>
      <w:r>
        <w:t>Cena jednostkowa posiłków określona jest w cenniku uzgodnionym z Dyrek</w:t>
      </w:r>
      <w:r w:rsidR="00AD4530">
        <w:t>torem</w:t>
      </w:r>
      <w:r>
        <w:t xml:space="preserve"> Szkoły. </w:t>
      </w:r>
    </w:p>
    <w:p w14:paraId="10BD29C9" w14:textId="29AF5AA9" w:rsidR="006F6E7B" w:rsidRDefault="006F6E7B" w:rsidP="00B3787E">
      <w:pPr>
        <w:pStyle w:val="Akapitzlist"/>
        <w:numPr>
          <w:ilvl w:val="0"/>
          <w:numId w:val="2"/>
        </w:numPr>
      </w:pPr>
      <w:r>
        <w:t xml:space="preserve">Wszelkie opłaty </w:t>
      </w:r>
      <w:r w:rsidR="00FC50A4">
        <w:t>ponad cenę posiłku abonamentowego, w tym dopłaty za opakowania czy realizację diet wykluczeniowych</w:t>
      </w:r>
      <w:r w:rsidR="007E338D">
        <w:t xml:space="preserve">, rozliczane są </w:t>
      </w:r>
      <w:r w:rsidR="00DD2EE3">
        <w:t>bezpośrednio z Operatorem</w:t>
      </w:r>
      <w:r w:rsidR="003E7D19">
        <w:t xml:space="preserve"> i wnoszone gotówką</w:t>
      </w:r>
      <w:r w:rsidR="005F491D">
        <w:t xml:space="preserve"> </w:t>
      </w:r>
      <w:r w:rsidR="003E7D19">
        <w:t>na rachunek Operatora.</w:t>
      </w:r>
      <w:r w:rsidR="00FC50A4">
        <w:t xml:space="preserve"> </w:t>
      </w:r>
    </w:p>
    <w:p w14:paraId="380ECF18" w14:textId="64187902" w:rsidR="00B3787E" w:rsidRDefault="00B3787E" w:rsidP="00B3787E">
      <w:pPr>
        <w:pStyle w:val="Akapitzlist"/>
        <w:numPr>
          <w:ilvl w:val="0"/>
          <w:numId w:val="2"/>
        </w:numPr>
      </w:pPr>
      <w:r>
        <w:t xml:space="preserve">Stołówka umożliwia sprzedaż obiadów w opakowaniach jednorazowych (z wyjątkiem napojów) za dopłatą określoną w cenniku. </w:t>
      </w:r>
    </w:p>
    <w:p w14:paraId="45332858" w14:textId="692B012B" w:rsidR="00B3787E" w:rsidRDefault="00B3787E" w:rsidP="00B3787E">
      <w:pPr>
        <w:pStyle w:val="Akapitzlist"/>
        <w:numPr>
          <w:ilvl w:val="0"/>
          <w:numId w:val="2"/>
        </w:numPr>
      </w:pPr>
      <w:r>
        <w:t xml:space="preserve">Możliwe jest odwołanie posiłku przez Opiekuna. Zasady odwoływania posiłków opisane są w rozdziale Odwoływanie posiłków. </w:t>
      </w:r>
    </w:p>
    <w:p w14:paraId="4BFBF11D" w14:textId="1DE50E7F" w:rsidR="001B5DC7" w:rsidRDefault="0052516F" w:rsidP="001B5DC7">
      <w:pPr>
        <w:pStyle w:val="Akapitzlist"/>
        <w:numPr>
          <w:ilvl w:val="0"/>
          <w:numId w:val="2"/>
        </w:numPr>
      </w:pPr>
      <w:r>
        <w:t>Z</w:t>
      </w:r>
      <w:r w:rsidR="0069030C">
        <w:t xml:space="preserve">asady rozliczeń za posiłki abonamentowe </w:t>
      </w:r>
      <w:r w:rsidR="005C72FB">
        <w:t>ustalane są przez Dyrektora Szkoły.</w:t>
      </w:r>
    </w:p>
    <w:p w14:paraId="4F0CDDF5" w14:textId="193DB996" w:rsidR="00B3787E" w:rsidRDefault="00B3787E" w:rsidP="00B3787E">
      <w:pPr>
        <w:pStyle w:val="Akapitzlist"/>
        <w:numPr>
          <w:ilvl w:val="0"/>
          <w:numId w:val="2"/>
        </w:numPr>
      </w:pPr>
      <w:r>
        <w:t xml:space="preserve"> </w:t>
      </w:r>
      <w:r w:rsidR="001B5DC7">
        <w:t xml:space="preserve">W związku z </w:t>
      </w:r>
      <w:r w:rsidR="0063523D">
        <w:t xml:space="preserve">przewidywanym </w:t>
      </w:r>
      <w:r w:rsidR="007F65D1">
        <w:t xml:space="preserve">w ciągu roku szkolnego </w:t>
      </w:r>
      <w:r w:rsidR="0063523D">
        <w:t xml:space="preserve">wdrożeniem </w:t>
      </w:r>
      <w:r w:rsidR="007F65D1">
        <w:t>przez Szkołę</w:t>
      </w:r>
      <w:r w:rsidR="0063523D">
        <w:t xml:space="preserve"> </w:t>
      </w:r>
      <w:r w:rsidR="007F65D1">
        <w:t xml:space="preserve">systemu ewidencji </w:t>
      </w:r>
      <w:r w:rsidR="00520058">
        <w:t xml:space="preserve">żywienia </w:t>
      </w:r>
      <w:r w:rsidR="0086518E">
        <w:t xml:space="preserve">wprowadzone zostaną stosowne zmiany adaptujące niniejszy regulamin </w:t>
      </w:r>
      <w:r w:rsidR="00DC2B0E">
        <w:t xml:space="preserve">do zasad tego systemu. O zmianach tych </w:t>
      </w:r>
      <w:r w:rsidR="00FF5312">
        <w:t>Operator powiadomi wszystkich zainteresowanych drogą mailową</w:t>
      </w:r>
      <w:r w:rsidR="008A3FF8">
        <w:t xml:space="preserve"> ze stosownym wyprzedzeniem.</w:t>
      </w:r>
      <w:r w:rsidR="00FF5312">
        <w:t xml:space="preserve"> </w:t>
      </w:r>
      <w:r w:rsidR="0063523D">
        <w:t xml:space="preserve"> </w:t>
      </w:r>
    </w:p>
    <w:p w14:paraId="1BE09B69" w14:textId="12B6BFE6" w:rsidR="00300AD1" w:rsidRDefault="00300AD1">
      <w:r>
        <w:br w:type="page"/>
      </w:r>
    </w:p>
    <w:p w14:paraId="07EC893D" w14:textId="77777777" w:rsidR="00300AD1" w:rsidRDefault="00300AD1" w:rsidP="00300AD1">
      <w:pPr>
        <w:pStyle w:val="Akapitzlist"/>
        <w:ind w:left="408"/>
      </w:pPr>
    </w:p>
    <w:p w14:paraId="521BF867" w14:textId="778367C3" w:rsidR="00B3787E" w:rsidRPr="003C0284" w:rsidRDefault="00B3787E" w:rsidP="003C0284">
      <w:pPr>
        <w:pBdr>
          <w:bottom w:val="single" w:sz="4" w:space="1" w:color="auto"/>
        </w:pBdr>
        <w:jc w:val="center"/>
        <w:rPr>
          <w:b/>
          <w:bCs/>
          <w:sz w:val="24"/>
          <w:szCs w:val="24"/>
        </w:rPr>
      </w:pPr>
      <w:r w:rsidRPr="003C0284">
        <w:rPr>
          <w:b/>
          <w:bCs/>
          <w:sz w:val="24"/>
          <w:szCs w:val="24"/>
        </w:rPr>
        <w:t>Odwołanie posiłków</w:t>
      </w:r>
    </w:p>
    <w:p w14:paraId="1E676785" w14:textId="319B45B5" w:rsidR="00E174C2" w:rsidRDefault="00B3787E" w:rsidP="00E174C2">
      <w:pPr>
        <w:pStyle w:val="Akapitzlist"/>
        <w:numPr>
          <w:ilvl w:val="0"/>
          <w:numId w:val="2"/>
        </w:numPr>
      </w:pPr>
      <w:r>
        <w:t xml:space="preserve">Osoby korzystające z abonamentu mogą zgłosić Operatorowi odwołanie posiłków najpóźniej do godziny </w:t>
      </w:r>
      <w:r w:rsidR="0052516F">
        <w:rPr>
          <w:b/>
          <w:bCs/>
        </w:rPr>
        <w:t>7</w:t>
      </w:r>
      <w:r w:rsidRPr="00E174C2">
        <w:rPr>
          <w:b/>
          <w:bCs/>
        </w:rPr>
        <w:t xml:space="preserve">:00 </w:t>
      </w:r>
      <w:r>
        <w:t>w dniu którego odwołanie dotyczy. Odwołania zgłaszane są poprzez wysłanie SMS z numeru telefonu podanego w Zgłoszeniu dziecka do żywienia pod numer:</w:t>
      </w:r>
    </w:p>
    <w:p w14:paraId="49873115" w14:textId="5F15032C" w:rsidR="00391E10" w:rsidRPr="00E174C2" w:rsidRDefault="00B3787E" w:rsidP="00E174C2">
      <w:pPr>
        <w:pStyle w:val="Akapitzlist"/>
        <w:ind w:left="408"/>
        <w:jc w:val="center"/>
        <w:rPr>
          <w:b/>
          <w:bCs/>
          <w:sz w:val="28"/>
          <w:szCs w:val="28"/>
        </w:rPr>
      </w:pPr>
      <w:r w:rsidRPr="00E174C2">
        <w:rPr>
          <w:b/>
          <w:bCs/>
          <w:sz w:val="28"/>
          <w:szCs w:val="28"/>
        </w:rPr>
        <w:t>48 664 078</w:t>
      </w:r>
      <w:r w:rsidR="00391E10" w:rsidRPr="00E174C2">
        <w:rPr>
          <w:b/>
          <w:bCs/>
          <w:sz w:val="28"/>
          <w:szCs w:val="28"/>
        </w:rPr>
        <w:t> </w:t>
      </w:r>
      <w:r w:rsidRPr="00E174C2">
        <w:rPr>
          <w:b/>
          <w:bCs/>
          <w:sz w:val="28"/>
          <w:szCs w:val="28"/>
        </w:rPr>
        <w:t>560</w:t>
      </w:r>
    </w:p>
    <w:p w14:paraId="2F333BAD" w14:textId="77777777" w:rsidR="00E174C2" w:rsidRDefault="00B3787E" w:rsidP="00391E10">
      <w:pPr>
        <w:pStyle w:val="Akapitzlist"/>
        <w:numPr>
          <w:ilvl w:val="0"/>
          <w:numId w:val="2"/>
        </w:numPr>
      </w:pPr>
      <w:r>
        <w:t xml:space="preserve">Zgłoszenie powinno w treści zawierać: </w:t>
      </w:r>
    </w:p>
    <w:p w14:paraId="7D0DA7BE" w14:textId="77777777" w:rsidR="00740598" w:rsidRDefault="00B3787E" w:rsidP="00740598">
      <w:pPr>
        <w:pStyle w:val="Akapitzlist"/>
        <w:numPr>
          <w:ilvl w:val="1"/>
          <w:numId w:val="5"/>
        </w:numPr>
      </w:pPr>
      <w:r>
        <w:t>Identyfikator dziecka</w:t>
      </w:r>
    </w:p>
    <w:p w14:paraId="47F1BD53" w14:textId="2D792CEF" w:rsidR="00740598" w:rsidRDefault="00B3787E" w:rsidP="00740598">
      <w:pPr>
        <w:pStyle w:val="Akapitzlist"/>
        <w:numPr>
          <w:ilvl w:val="1"/>
          <w:numId w:val="5"/>
        </w:numPr>
      </w:pPr>
      <w:r>
        <w:t xml:space="preserve"> Daty których dotyczy odwołanie </w:t>
      </w:r>
    </w:p>
    <w:p w14:paraId="7A23A5B4" w14:textId="77777777" w:rsidR="00740598" w:rsidRDefault="00B3787E" w:rsidP="00740598">
      <w:pPr>
        <w:pStyle w:val="Akapitzlist"/>
        <w:ind w:left="408" w:firstLine="300"/>
      </w:pPr>
      <w:r>
        <w:t>Popra</w:t>
      </w:r>
      <w:r w:rsidR="00740598">
        <w:t>w</w:t>
      </w:r>
      <w:r>
        <w:t xml:space="preserve">ny format SMS jest następujący: </w:t>
      </w:r>
    </w:p>
    <w:p w14:paraId="555029D7" w14:textId="7F62112A" w:rsidR="00740598" w:rsidRDefault="00B3787E" w:rsidP="00740598">
      <w:pPr>
        <w:pStyle w:val="Akapitzlist"/>
        <w:ind w:left="408" w:firstLine="300"/>
      </w:pPr>
      <w:r w:rsidRPr="009051B0">
        <w:rPr>
          <w:b/>
          <w:bCs/>
          <w:sz w:val="24"/>
          <w:szCs w:val="24"/>
        </w:rPr>
        <w:t xml:space="preserve">IDENT DD.MM </w:t>
      </w:r>
      <w:r w:rsidR="00740598" w:rsidRPr="009051B0">
        <w:rPr>
          <w:b/>
          <w:bCs/>
          <w:sz w:val="24"/>
          <w:szCs w:val="24"/>
        </w:rPr>
        <w:tab/>
      </w:r>
      <w:r w:rsidR="00740598">
        <w:tab/>
      </w:r>
      <w:r>
        <w:t xml:space="preserve">gdzie </w:t>
      </w:r>
      <w:r w:rsidRPr="009051B0">
        <w:rPr>
          <w:b/>
          <w:bCs/>
        </w:rPr>
        <w:t>IDENT</w:t>
      </w:r>
      <w:r>
        <w:t xml:space="preserve"> jest identyfikatorem, po nim spacja, lub </w:t>
      </w:r>
    </w:p>
    <w:p w14:paraId="59A61338" w14:textId="4477D14D" w:rsidR="009051B0" w:rsidRDefault="00B3787E" w:rsidP="007838B4">
      <w:pPr>
        <w:pStyle w:val="Akapitzlist"/>
        <w:ind w:left="3540" w:hanging="2832"/>
      </w:pPr>
      <w:r w:rsidRPr="007838B4">
        <w:rPr>
          <w:b/>
          <w:bCs/>
          <w:sz w:val="24"/>
          <w:szCs w:val="24"/>
        </w:rPr>
        <w:t xml:space="preserve">IDENT D1.MM-D2.MM </w:t>
      </w:r>
      <w:r w:rsidR="00740598">
        <w:tab/>
      </w:r>
      <w:r>
        <w:t>dla odwołania dla zakresu dat,</w:t>
      </w:r>
      <w:r w:rsidR="007838B4">
        <w:t xml:space="preserve"> </w:t>
      </w:r>
      <w:r>
        <w:t xml:space="preserve"> gdzie </w:t>
      </w:r>
      <w:r w:rsidRPr="007838B4">
        <w:rPr>
          <w:b/>
          <w:bCs/>
        </w:rPr>
        <w:t xml:space="preserve">D1.MM </w:t>
      </w:r>
      <w:r>
        <w:t xml:space="preserve">to data początkowa, </w:t>
      </w:r>
      <w:r w:rsidRPr="007838B4">
        <w:rPr>
          <w:b/>
          <w:bCs/>
        </w:rPr>
        <w:t xml:space="preserve">D2.MM </w:t>
      </w:r>
      <w:r>
        <w:t xml:space="preserve">to data końcowa. </w:t>
      </w:r>
    </w:p>
    <w:p w14:paraId="47E3B14B" w14:textId="77777777" w:rsidR="009051B0" w:rsidRDefault="009051B0" w:rsidP="009051B0">
      <w:pPr>
        <w:pStyle w:val="Akapitzlist"/>
        <w:ind w:left="708" w:firstLine="300"/>
      </w:pPr>
    </w:p>
    <w:p w14:paraId="36950582" w14:textId="77777777" w:rsidR="00771A69" w:rsidRDefault="00B3787E" w:rsidP="00771A69">
      <w:pPr>
        <w:pStyle w:val="Akapitzlist"/>
        <w:ind w:left="708"/>
      </w:pPr>
      <w:r>
        <w:t xml:space="preserve">Przykłady: </w:t>
      </w:r>
    </w:p>
    <w:p w14:paraId="27271B8E" w14:textId="46ED0FB6" w:rsidR="00771A69" w:rsidRDefault="00B3787E" w:rsidP="003419EC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0" w:hanging="2832"/>
      </w:pPr>
      <w:r w:rsidRPr="00771A69">
        <w:rPr>
          <w:b/>
          <w:bCs/>
        </w:rPr>
        <w:t>KZP007-432 16.10</w:t>
      </w:r>
      <w:r>
        <w:t xml:space="preserve"> </w:t>
      </w:r>
      <w:r w:rsidR="00771A69">
        <w:tab/>
      </w:r>
      <w:r w:rsidRPr="00771A69">
        <w:rPr>
          <w:i/>
          <w:iCs/>
        </w:rPr>
        <w:t>odwołanie na dzień 16 października dla dziecka o identyfikatorze KZP007-432</w:t>
      </w:r>
      <w:r>
        <w:t xml:space="preserve"> </w:t>
      </w:r>
    </w:p>
    <w:p w14:paraId="0508CC37" w14:textId="77777777" w:rsidR="003419EC" w:rsidRDefault="00B3787E" w:rsidP="003419EC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0" w:hanging="2832"/>
        <w:rPr>
          <w:i/>
          <w:iCs/>
        </w:rPr>
      </w:pPr>
      <w:r w:rsidRPr="00771A69">
        <w:rPr>
          <w:b/>
          <w:bCs/>
        </w:rPr>
        <w:t>KZP007-432 16.10-23.10</w:t>
      </w:r>
      <w:r>
        <w:t xml:space="preserve"> </w:t>
      </w:r>
      <w:r w:rsidR="00771A69">
        <w:tab/>
      </w:r>
      <w:r w:rsidRPr="00771A69">
        <w:rPr>
          <w:i/>
          <w:iCs/>
        </w:rPr>
        <w:t>odwołanie na okres od 16 do 23 października dla dziecka o identyfikatorze KZP007-432</w:t>
      </w:r>
    </w:p>
    <w:p w14:paraId="34CA6A41" w14:textId="77777777" w:rsidR="003419EC" w:rsidRDefault="003419EC" w:rsidP="00771A69">
      <w:pPr>
        <w:pStyle w:val="Akapitzlist"/>
        <w:ind w:left="3540" w:hanging="2832"/>
        <w:rPr>
          <w:i/>
          <w:iCs/>
        </w:rPr>
      </w:pPr>
    </w:p>
    <w:p w14:paraId="674EFDF5" w14:textId="3D8F12A0" w:rsidR="00391E10" w:rsidRPr="00771A69" w:rsidRDefault="00B3787E" w:rsidP="00771A69">
      <w:pPr>
        <w:pStyle w:val="Akapitzlist"/>
        <w:ind w:left="3540" w:hanging="2832"/>
        <w:rPr>
          <w:i/>
          <w:iCs/>
        </w:rPr>
      </w:pPr>
      <w:r w:rsidRPr="00771A69">
        <w:rPr>
          <w:i/>
          <w:iCs/>
        </w:rPr>
        <w:t xml:space="preserve"> </w:t>
      </w:r>
    </w:p>
    <w:p w14:paraId="095ED981" w14:textId="52621A3F" w:rsidR="00391E10" w:rsidRDefault="00B3787E" w:rsidP="00391E10">
      <w:pPr>
        <w:pStyle w:val="Akapitzlist"/>
        <w:numPr>
          <w:ilvl w:val="0"/>
          <w:numId w:val="2"/>
        </w:numPr>
      </w:pPr>
      <w:r>
        <w:t xml:space="preserve">SMSy rejestrowane są przez system automatyczny, dlatego nie należy dopisywać żadnych dodatkowych informacji, gdyż mogą one spowodować błędną interpretację treści SMSa. </w:t>
      </w:r>
    </w:p>
    <w:p w14:paraId="0465D7D1" w14:textId="7CCF0CFC" w:rsidR="00B3787E" w:rsidRDefault="00B3787E" w:rsidP="00391E10">
      <w:pPr>
        <w:pStyle w:val="Akapitzlist"/>
        <w:numPr>
          <w:ilvl w:val="0"/>
          <w:numId w:val="2"/>
        </w:numPr>
      </w:pPr>
      <w:r>
        <w:t xml:space="preserve">Odwołanie </w:t>
      </w:r>
      <w:r w:rsidRPr="003419EC">
        <w:rPr>
          <w:b/>
          <w:bCs/>
        </w:rPr>
        <w:t>dotyczy wszystkich posiłków</w:t>
      </w:r>
      <w:r>
        <w:t xml:space="preserve"> objętych abonamentem danego dnia – nie jest możliwe odwołanie np. samego podwieczorku z abonamentu obejmującego obiad i podwieczorek.</w:t>
      </w:r>
    </w:p>
    <w:sectPr w:rsidR="00B3787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EDB7B" w14:textId="77777777" w:rsidR="00E20898" w:rsidRDefault="00E20898" w:rsidP="00300AD1">
      <w:pPr>
        <w:spacing w:after="0" w:line="240" w:lineRule="auto"/>
      </w:pPr>
      <w:r>
        <w:separator/>
      </w:r>
    </w:p>
  </w:endnote>
  <w:endnote w:type="continuationSeparator" w:id="0">
    <w:p w14:paraId="226A10FC" w14:textId="77777777" w:rsidR="00E20898" w:rsidRDefault="00E20898" w:rsidP="00300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839096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BF4857A" w14:textId="07EAED14" w:rsidR="001B7D0D" w:rsidRPr="001B7D0D" w:rsidRDefault="001B7D0D">
            <w:pPr>
              <w:pStyle w:val="Stopka"/>
              <w:jc w:val="right"/>
            </w:pPr>
            <w:r w:rsidRPr="001B7D0D">
              <w:t xml:space="preserve">Strona </w:t>
            </w:r>
            <w:r w:rsidRPr="001B7D0D">
              <w:rPr>
                <w:sz w:val="24"/>
                <w:szCs w:val="24"/>
              </w:rPr>
              <w:fldChar w:fldCharType="begin"/>
            </w:r>
            <w:r w:rsidRPr="001B7D0D">
              <w:instrText>PAGE</w:instrText>
            </w:r>
            <w:r w:rsidRPr="001B7D0D">
              <w:rPr>
                <w:sz w:val="24"/>
                <w:szCs w:val="24"/>
              </w:rPr>
              <w:fldChar w:fldCharType="separate"/>
            </w:r>
            <w:r w:rsidRPr="001B7D0D">
              <w:t>2</w:t>
            </w:r>
            <w:r w:rsidRPr="001B7D0D">
              <w:rPr>
                <w:sz w:val="24"/>
                <w:szCs w:val="24"/>
              </w:rPr>
              <w:fldChar w:fldCharType="end"/>
            </w:r>
            <w:r w:rsidRPr="001B7D0D">
              <w:t xml:space="preserve"> z </w:t>
            </w:r>
            <w:r w:rsidRPr="001B7D0D">
              <w:rPr>
                <w:sz w:val="24"/>
                <w:szCs w:val="24"/>
              </w:rPr>
              <w:fldChar w:fldCharType="begin"/>
            </w:r>
            <w:r w:rsidRPr="001B7D0D">
              <w:instrText>NUMPAGES</w:instrText>
            </w:r>
            <w:r w:rsidRPr="001B7D0D">
              <w:rPr>
                <w:sz w:val="24"/>
                <w:szCs w:val="24"/>
              </w:rPr>
              <w:fldChar w:fldCharType="separate"/>
            </w:r>
            <w:r w:rsidRPr="001B7D0D">
              <w:t>2</w:t>
            </w:r>
            <w:r w:rsidRPr="001B7D0D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19A7C2F3" w14:textId="77777777" w:rsidR="00300AD1" w:rsidRDefault="00300A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3596C" w14:textId="77777777" w:rsidR="00E20898" w:rsidRDefault="00E20898" w:rsidP="00300AD1">
      <w:pPr>
        <w:spacing w:after="0" w:line="240" w:lineRule="auto"/>
      </w:pPr>
      <w:r>
        <w:separator/>
      </w:r>
    </w:p>
  </w:footnote>
  <w:footnote w:type="continuationSeparator" w:id="0">
    <w:p w14:paraId="112B5C97" w14:textId="77777777" w:rsidR="00E20898" w:rsidRDefault="00E20898" w:rsidP="00300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382A"/>
    <w:multiLevelType w:val="hybridMultilevel"/>
    <w:tmpl w:val="9218130C"/>
    <w:lvl w:ilvl="0" w:tplc="5B9A7888">
      <w:start w:val="2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B2134"/>
    <w:multiLevelType w:val="hybridMultilevel"/>
    <w:tmpl w:val="006809FC"/>
    <w:lvl w:ilvl="0" w:tplc="59CC4A8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56D48"/>
    <w:multiLevelType w:val="hybridMultilevel"/>
    <w:tmpl w:val="7C1819EC"/>
    <w:lvl w:ilvl="0" w:tplc="5B9A7888">
      <w:start w:val="23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0A54B5"/>
    <w:multiLevelType w:val="hybridMultilevel"/>
    <w:tmpl w:val="C35A0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04E60"/>
    <w:multiLevelType w:val="hybridMultilevel"/>
    <w:tmpl w:val="CBF4D3D8"/>
    <w:lvl w:ilvl="0" w:tplc="59CC4A8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40FD5F08"/>
    <w:multiLevelType w:val="hybridMultilevel"/>
    <w:tmpl w:val="0F129460"/>
    <w:lvl w:ilvl="0" w:tplc="59CC4A8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01F59"/>
    <w:multiLevelType w:val="hybridMultilevel"/>
    <w:tmpl w:val="7E60B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081259">
    <w:abstractNumId w:val="6"/>
  </w:num>
  <w:num w:numId="2" w16cid:durableId="1113473749">
    <w:abstractNumId w:val="4"/>
  </w:num>
  <w:num w:numId="3" w16cid:durableId="947784337">
    <w:abstractNumId w:val="1"/>
  </w:num>
  <w:num w:numId="4" w16cid:durableId="1360158072">
    <w:abstractNumId w:val="3"/>
  </w:num>
  <w:num w:numId="5" w16cid:durableId="967510804">
    <w:abstractNumId w:val="0"/>
  </w:num>
  <w:num w:numId="6" w16cid:durableId="167595911">
    <w:abstractNumId w:val="5"/>
  </w:num>
  <w:num w:numId="7" w16cid:durableId="1770928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7E"/>
    <w:rsid w:val="000844E1"/>
    <w:rsid w:val="000D3851"/>
    <w:rsid w:val="000F1FD7"/>
    <w:rsid w:val="00124A3F"/>
    <w:rsid w:val="001410B1"/>
    <w:rsid w:val="001750EA"/>
    <w:rsid w:val="001B5DC7"/>
    <w:rsid w:val="001B7D0D"/>
    <w:rsid w:val="00213645"/>
    <w:rsid w:val="002139C3"/>
    <w:rsid w:val="00280A73"/>
    <w:rsid w:val="00293117"/>
    <w:rsid w:val="00300AD1"/>
    <w:rsid w:val="003419EC"/>
    <w:rsid w:val="003430ED"/>
    <w:rsid w:val="00371015"/>
    <w:rsid w:val="00391E10"/>
    <w:rsid w:val="003C0284"/>
    <w:rsid w:val="003E4776"/>
    <w:rsid w:val="003E7D19"/>
    <w:rsid w:val="0047461E"/>
    <w:rsid w:val="00484AC2"/>
    <w:rsid w:val="004C587B"/>
    <w:rsid w:val="004D4007"/>
    <w:rsid w:val="004F7D6A"/>
    <w:rsid w:val="005035DF"/>
    <w:rsid w:val="00520058"/>
    <w:rsid w:val="0052516F"/>
    <w:rsid w:val="00532025"/>
    <w:rsid w:val="005C72FB"/>
    <w:rsid w:val="005F09A8"/>
    <w:rsid w:val="005F491D"/>
    <w:rsid w:val="0063523D"/>
    <w:rsid w:val="00647D74"/>
    <w:rsid w:val="0069030C"/>
    <w:rsid w:val="006A3238"/>
    <w:rsid w:val="006E5EFD"/>
    <w:rsid w:val="006F6E7B"/>
    <w:rsid w:val="00740598"/>
    <w:rsid w:val="00753323"/>
    <w:rsid w:val="00754926"/>
    <w:rsid w:val="00771A69"/>
    <w:rsid w:val="00775789"/>
    <w:rsid w:val="007838B4"/>
    <w:rsid w:val="007843C5"/>
    <w:rsid w:val="007B7DF0"/>
    <w:rsid w:val="007E338D"/>
    <w:rsid w:val="007F65D1"/>
    <w:rsid w:val="00810ED2"/>
    <w:rsid w:val="008419B5"/>
    <w:rsid w:val="0086518E"/>
    <w:rsid w:val="00876C22"/>
    <w:rsid w:val="008A22A0"/>
    <w:rsid w:val="008A3FF8"/>
    <w:rsid w:val="008D18A0"/>
    <w:rsid w:val="008D4B32"/>
    <w:rsid w:val="008D687B"/>
    <w:rsid w:val="009051B0"/>
    <w:rsid w:val="00941685"/>
    <w:rsid w:val="00956E1F"/>
    <w:rsid w:val="00982C6F"/>
    <w:rsid w:val="009B054C"/>
    <w:rsid w:val="00AD2CAA"/>
    <w:rsid w:val="00AD4530"/>
    <w:rsid w:val="00AF6E76"/>
    <w:rsid w:val="00B3787E"/>
    <w:rsid w:val="00B61B3C"/>
    <w:rsid w:val="00B67B37"/>
    <w:rsid w:val="00B80B75"/>
    <w:rsid w:val="00B8139E"/>
    <w:rsid w:val="00C42F22"/>
    <w:rsid w:val="00C6602B"/>
    <w:rsid w:val="00C868CF"/>
    <w:rsid w:val="00CA16E6"/>
    <w:rsid w:val="00CA4738"/>
    <w:rsid w:val="00CD5FB4"/>
    <w:rsid w:val="00CE2D5A"/>
    <w:rsid w:val="00D10690"/>
    <w:rsid w:val="00D527C0"/>
    <w:rsid w:val="00D771A8"/>
    <w:rsid w:val="00DB39AA"/>
    <w:rsid w:val="00DC2B0E"/>
    <w:rsid w:val="00DD2EE3"/>
    <w:rsid w:val="00DE568B"/>
    <w:rsid w:val="00DE5A8D"/>
    <w:rsid w:val="00DF4557"/>
    <w:rsid w:val="00E047AD"/>
    <w:rsid w:val="00E10088"/>
    <w:rsid w:val="00E174C2"/>
    <w:rsid w:val="00E20898"/>
    <w:rsid w:val="00E238B5"/>
    <w:rsid w:val="00E82489"/>
    <w:rsid w:val="00EA5D11"/>
    <w:rsid w:val="00EC3B5B"/>
    <w:rsid w:val="00EE679C"/>
    <w:rsid w:val="00F43B27"/>
    <w:rsid w:val="00F515F9"/>
    <w:rsid w:val="00F64717"/>
    <w:rsid w:val="00F66B2E"/>
    <w:rsid w:val="00F91893"/>
    <w:rsid w:val="00FC50A4"/>
    <w:rsid w:val="00FF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EA45AD"/>
  <w15:chartTrackingRefBased/>
  <w15:docId w15:val="{81D53318-F74D-408E-91DA-A21981B0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8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A47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473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00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AD1"/>
  </w:style>
  <w:style w:type="paragraph" w:styleId="Stopka">
    <w:name w:val="footer"/>
    <w:basedOn w:val="Normalny"/>
    <w:link w:val="StopkaZnak"/>
    <w:uiPriority w:val="99"/>
    <w:unhideWhenUsed/>
    <w:rsid w:val="00300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wojezdrowko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wojezdrow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740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Borowicz</dc:creator>
  <cp:keywords/>
  <dc:description/>
  <cp:lastModifiedBy>Kazimierz Borowicz</cp:lastModifiedBy>
  <cp:revision>37</cp:revision>
  <cp:lastPrinted>2023-08-21T07:41:00Z</cp:lastPrinted>
  <dcterms:created xsi:type="dcterms:W3CDTF">2025-08-11T08:08:00Z</dcterms:created>
  <dcterms:modified xsi:type="dcterms:W3CDTF">2025-08-27T08:49:00Z</dcterms:modified>
</cp:coreProperties>
</file>